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0C18" w:rsidRDefault="00962350" w:rsidP="00962350">
      <w:pPr>
        <w:jc w:val="right"/>
        <w:rPr>
          <w:b/>
          <w:sz w:val="28"/>
          <w:szCs w:val="28"/>
        </w:rPr>
      </w:pPr>
      <w:r w:rsidRPr="00962350">
        <w:rPr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77pt;height:526.5pt">
            <v:imagedata r:id="rId7" o:title="План  по устранению недостатков, выявленных в ходе независимой оценки качества условий оказания услуг"/>
          </v:shape>
        </w:pict>
      </w:r>
    </w:p>
    <w:p w:rsidR="00E13BDA" w:rsidRPr="00A4478C" w:rsidRDefault="00E13BDA" w:rsidP="00EC0C18">
      <w:pPr>
        <w:tabs>
          <w:tab w:val="left" w:pos="5670"/>
        </w:tabs>
        <w:jc w:val="center"/>
        <w:rPr>
          <w:b/>
          <w:sz w:val="28"/>
          <w:szCs w:val="28"/>
        </w:rPr>
      </w:pPr>
    </w:p>
    <w:tbl>
      <w:tblPr>
        <w:tblW w:w="16052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529"/>
        <w:gridCol w:w="1134"/>
        <w:gridCol w:w="2705"/>
        <w:gridCol w:w="1546"/>
        <w:gridCol w:w="2027"/>
        <w:gridCol w:w="1552"/>
        <w:gridCol w:w="1559"/>
      </w:tblGrid>
      <w:tr w:rsidR="00343F96" w:rsidRPr="00A4478C" w:rsidTr="004F0E5C">
        <w:tc>
          <w:tcPr>
            <w:tcW w:w="5529" w:type="dxa"/>
            <w:shd w:val="clear" w:color="auto" w:fill="auto"/>
          </w:tcPr>
          <w:p w:rsidR="00343F96" w:rsidRPr="00C42CC9" w:rsidRDefault="00343F96" w:rsidP="004F0E5C">
            <w:pPr>
              <w:spacing w:line="0" w:lineRule="atLeast"/>
              <w:rPr>
                <w:color w:val="000000"/>
                <w:sz w:val="20"/>
                <w:szCs w:val="20"/>
              </w:rPr>
            </w:pPr>
            <w:r w:rsidRPr="00C42CC9">
              <w:rPr>
                <w:color w:val="000000"/>
                <w:sz w:val="20"/>
                <w:szCs w:val="20"/>
              </w:rPr>
              <w:t>- режим занятий обучающихся</w:t>
            </w:r>
          </w:p>
        </w:tc>
        <w:tc>
          <w:tcPr>
            <w:tcW w:w="3839" w:type="dxa"/>
            <w:gridSpan w:val="2"/>
            <w:shd w:val="clear" w:color="auto" w:fill="auto"/>
          </w:tcPr>
          <w:p w:rsidR="00343F96" w:rsidRPr="00C42CC9" w:rsidRDefault="00343F96" w:rsidP="004F0E5C">
            <w:pPr>
              <w:spacing w:line="0" w:lineRule="atLeast"/>
              <w:rPr>
                <w:color w:val="000000"/>
                <w:sz w:val="20"/>
                <w:szCs w:val="20"/>
              </w:rPr>
            </w:pPr>
            <w:r w:rsidRPr="00C42CC9">
              <w:rPr>
                <w:color w:val="000000"/>
                <w:sz w:val="20"/>
                <w:szCs w:val="20"/>
              </w:rPr>
              <w:t>- режим занятий обучающихся</w:t>
            </w:r>
          </w:p>
        </w:tc>
        <w:tc>
          <w:tcPr>
            <w:tcW w:w="1546" w:type="dxa"/>
            <w:shd w:val="clear" w:color="auto" w:fill="auto"/>
          </w:tcPr>
          <w:p w:rsidR="00343F96" w:rsidRPr="004B7ECD" w:rsidRDefault="004F0E5C" w:rsidP="004F0E5C">
            <w:pPr>
              <w:tabs>
                <w:tab w:val="left" w:pos="5670"/>
              </w:tabs>
            </w:pPr>
            <w:r>
              <w:t>31.12.2020</w:t>
            </w:r>
          </w:p>
        </w:tc>
        <w:tc>
          <w:tcPr>
            <w:tcW w:w="2027" w:type="dxa"/>
            <w:shd w:val="clear" w:color="auto" w:fill="auto"/>
          </w:tcPr>
          <w:p w:rsidR="00343F96" w:rsidRPr="004B7ECD" w:rsidRDefault="00A232CE" w:rsidP="004F0E5C">
            <w:pPr>
              <w:tabs>
                <w:tab w:val="left" w:pos="5670"/>
              </w:tabs>
            </w:pPr>
            <w:r>
              <w:t>Камалова А.А., зам</w:t>
            </w:r>
            <w:proofErr w:type="gramStart"/>
            <w:r>
              <w:t>.д</w:t>
            </w:r>
            <w:proofErr w:type="gramEnd"/>
            <w:r>
              <w:t xml:space="preserve">иректора по УР, </w:t>
            </w:r>
            <w:proofErr w:type="spellStart"/>
            <w:r>
              <w:t>Гарифуллина</w:t>
            </w:r>
            <w:proofErr w:type="spellEnd"/>
            <w:r>
              <w:t xml:space="preserve"> Ч.И., зам.директора по ВР</w:t>
            </w:r>
          </w:p>
        </w:tc>
        <w:tc>
          <w:tcPr>
            <w:tcW w:w="1552" w:type="dxa"/>
          </w:tcPr>
          <w:p w:rsidR="00343F96" w:rsidRPr="004B7ECD" w:rsidRDefault="00343F96" w:rsidP="001C4FA1">
            <w:pPr>
              <w:tabs>
                <w:tab w:val="left" w:pos="5670"/>
              </w:tabs>
              <w:jc w:val="both"/>
            </w:pPr>
          </w:p>
        </w:tc>
        <w:tc>
          <w:tcPr>
            <w:tcW w:w="1559" w:type="dxa"/>
            <w:shd w:val="clear" w:color="auto" w:fill="auto"/>
          </w:tcPr>
          <w:p w:rsidR="00343F96" w:rsidRPr="004B7ECD" w:rsidRDefault="00343F96" w:rsidP="001C4FA1">
            <w:pPr>
              <w:tabs>
                <w:tab w:val="left" w:pos="5670"/>
              </w:tabs>
              <w:jc w:val="both"/>
            </w:pPr>
          </w:p>
        </w:tc>
      </w:tr>
      <w:tr w:rsidR="004F0E5C" w:rsidRPr="00A4478C" w:rsidTr="004F0E5C">
        <w:tc>
          <w:tcPr>
            <w:tcW w:w="5529" w:type="dxa"/>
            <w:shd w:val="clear" w:color="auto" w:fill="auto"/>
          </w:tcPr>
          <w:p w:rsidR="004F0E5C" w:rsidRPr="00C42CC9" w:rsidRDefault="004F0E5C" w:rsidP="004F0E5C">
            <w:pPr>
              <w:spacing w:line="0" w:lineRule="atLeast"/>
              <w:rPr>
                <w:color w:val="000000"/>
                <w:sz w:val="20"/>
                <w:szCs w:val="20"/>
              </w:rPr>
            </w:pPr>
            <w:r w:rsidRPr="00C42CC9">
              <w:rPr>
                <w:color w:val="000000"/>
                <w:sz w:val="20"/>
                <w:szCs w:val="20"/>
              </w:rPr>
              <w:t>- о реализуемых уровнях образования</w:t>
            </w:r>
          </w:p>
        </w:tc>
        <w:tc>
          <w:tcPr>
            <w:tcW w:w="3839" w:type="dxa"/>
            <w:gridSpan w:val="2"/>
            <w:shd w:val="clear" w:color="auto" w:fill="auto"/>
          </w:tcPr>
          <w:p w:rsidR="004F0E5C" w:rsidRPr="00C42CC9" w:rsidRDefault="004F0E5C" w:rsidP="004F0E5C">
            <w:pPr>
              <w:spacing w:line="0" w:lineRule="atLeast"/>
              <w:rPr>
                <w:color w:val="000000"/>
                <w:sz w:val="20"/>
                <w:szCs w:val="20"/>
              </w:rPr>
            </w:pPr>
            <w:r w:rsidRPr="00C42CC9">
              <w:rPr>
                <w:color w:val="000000"/>
                <w:sz w:val="20"/>
                <w:szCs w:val="20"/>
              </w:rPr>
              <w:t>- о реализуемых уровнях образования</w:t>
            </w:r>
          </w:p>
        </w:tc>
        <w:tc>
          <w:tcPr>
            <w:tcW w:w="1546" w:type="dxa"/>
            <w:vMerge w:val="restart"/>
            <w:shd w:val="clear" w:color="auto" w:fill="auto"/>
          </w:tcPr>
          <w:p w:rsidR="004F0E5C" w:rsidRPr="004B7ECD" w:rsidRDefault="004F0E5C" w:rsidP="004F0E5C">
            <w:pPr>
              <w:tabs>
                <w:tab w:val="left" w:pos="5670"/>
              </w:tabs>
            </w:pPr>
            <w:r>
              <w:t>31.12.2020</w:t>
            </w:r>
          </w:p>
        </w:tc>
        <w:tc>
          <w:tcPr>
            <w:tcW w:w="2027" w:type="dxa"/>
            <w:vMerge w:val="restart"/>
            <w:shd w:val="clear" w:color="auto" w:fill="auto"/>
          </w:tcPr>
          <w:p w:rsidR="004F0E5C" w:rsidRPr="004B7ECD" w:rsidRDefault="004F0E5C" w:rsidP="004F0E5C">
            <w:pPr>
              <w:tabs>
                <w:tab w:val="left" w:pos="5670"/>
              </w:tabs>
            </w:pPr>
            <w:proofErr w:type="spellStart"/>
            <w:r>
              <w:t>Шайхелисламова</w:t>
            </w:r>
            <w:proofErr w:type="spellEnd"/>
            <w:r>
              <w:t xml:space="preserve"> Г.Н., зам</w:t>
            </w:r>
            <w:proofErr w:type="gramStart"/>
            <w:r>
              <w:t>.д</w:t>
            </w:r>
            <w:proofErr w:type="gramEnd"/>
            <w:r>
              <w:t>иректора по УР</w:t>
            </w:r>
          </w:p>
        </w:tc>
        <w:tc>
          <w:tcPr>
            <w:tcW w:w="1552" w:type="dxa"/>
          </w:tcPr>
          <w:p w:rsidR="004F0E5C" w:rsidRPr="004B7ECD" w:rsidRDefault="004F0E5C" w:rsidP="001C4FA1">
            <w:pPr>
              <w:tabs>
                <w:tab w:val="left" w:pos="5670"/>
              </w:tabs>
              <w:jc w:val="both"/>
            </w:pPr>
          </w:p>
        </w:tc>
        <w:tc>
          <w:tcPr>
            <w:tcW w:w="1559" w:type="dxa"/>
            <w:shd w:val="clear" w:color="auto" w:fill="auto"/>
          </w:tcPr>
          <w:p w:rsidR="004F0E5C" w:rsidRPr="004B7ECD" w:rsidRDefault="004F0E5C" w:rsidP="001C4FA1">
            <w:pPr>
              <w:tabs>
                <w:tab w:val="left" w:pos="5670"/>
              </w:tabs>
              <w:jc w:val="both"/>
            </w:pPr>
          </w:p>
        </w:tc>
      </w:tr>
      <w:tr w:rsidR="004F0E5C" w:rsidRPr="00A4478C" w:rsidTr="004F0E5C">
        <w:tc>
          <w:tcPr>
            <w:tcW w:w="5529" w:type="dxa"/>
            <w:shd w:val="clear" w:color="auto" w:fill="auto"/>
          </w:tcPr>
          <w:p w:rsidR="004F0E5C" w:rsidRPr="00C42CC9" w:rsidRDefault="004F0E5C" w:rsidP="004F0E5C">
            <w:pPr>
              <w:spacing w:line="0" w:lineRule="atLeast"/>
              <w:rPr>
                <w:color w:val="000000"/>
                <w:sz w:val="20"/>
                <w:szCs w:val="20"/>
              </w:rPr>
            </w:pPr>
            <w:r w:rsidRPr="00C42CC9">
              <w:rPr>
                <w:color w:val="000000"/>
                <w:sz w:val="20"/>
                <w:szCs w:val="20"/>
              </w:rPr>
              <w:t>- о формах обучения</w:t>
            </w:r>
          </w:p>
        </w:tc>
        <w:tc>
          <w:tcPr>
            <w:tcW w:w="3839" w:type="dxa"/>
            <w:gridSpan w:val="2"/>
            <w:shd w:val="clear" w:color="auto" w:fill="auto"/>
          </w:tcPr>
          <w:p w:rsidR="004F0E5C" w:rsidRPr="00C42CC9" w:rsidRDefault="004F0E5C" w:rsidP="004F0E5C">
            <w:pPr>
              <w:spacing w:line="0" w:lineRule="atLeast"/>
              <w:rPr>
                <w:color w:val="000000"/>
                <w:sz w:val="20"/>
                <w:szCs w:val="20"/>
              </w:rPr>
            </w:pPr>
            <w:r w:rsidRPr="00C42CC9">
              <w:rPr>
                <w:color w:val="000000"/>
                <w:sz w:val="20"/>
                <w:szCs w:val="20"/>
              </w:rPr>
              <w:t>- о формах обучения</w:t>
            </w:r>
          </w:p>
        </w:tc>
        <w:tc>
          <w:tcPr>
            <w:tcW w:w="1546" w:type="dxa"/>
            <w:vMerge/>
            <w:shd w:val="clear" w:color="auto" w:fill="auto"/>
          </w:tcPr>
          <w:p w:rsidR="004F0E5C" w:rsidRPr="004B7ECD" w:rsidRDefault="004F0E5C" w:rsidP="004F0E5C">
            <w:pPr>
              <w:tabs>
                <w:tab w:val="left" w:pos="5670"/>
              </w:tabs>
            </w:pPr>
          </w:p>
        </w:tc>
        <w:tc>
          <w:tcPr>
            <w:tcW w:w="2027" w:type="dxa"/>
            <w:vMerge/>
            <w:shd w:val="clear" w:color="auto" w:fill="auto"/>
          </w:tcPr>
          <w:p w:rsidR="004F0E5C" w:rsidRPr="004B7ECD" w:rsidRDefault="004F0E5C" w:rsidP="004F0E5C">
            <w:pPr>
              <w:tabs>
                <w:tab w:val="left" w:pos="5670"/>
              </w:tabs>
            </w:pPr>
          </w:p>
        </w:tc>
        <w:tc>
          <w:tcPr>
            <w:tcW w:w="1552" w:type="dxa"/>
          </w:tcPr>
          <w:p w:rsidR="004F0E5C" w:rsidRPr="004B7ECD" w:rsidRDefault="004F0E5C" w:rsidP="001C4FA1">
            <w:pPr>
              <w:tabs>
                <w:tab w:val="left" w:pos="5670"/>
              </w:tabs>
              <w:jc w:val="both"/>
            </w:pPr>
          </w:p>
        </w:tc>
        <w:tc>
          <w:tcPr>
            <w:tcW w:w="1559" w:type="dxa"/>
            <w:shd w:val="clear" w:color="auto" w:fill="auto"/>
          </w:tcPr>
          <w:p w:rsidR="004F0E5C" w:rsidRPr="004B7ECD" w:rsidRDefault="004F0E5C" w:rsidP="001C4FA1">
            <w:pPr>
              <w:tabs>
                <w:tab w:val="left" w:pos="5670"/>
              </w:tabs>
              <w:jc w:val="both"/>
            </w:pPr>
          </w:p>
        </w:tc>
      </w:tr>
      <w:tr w:rsidR="004F0E5C" w:rsidRPr="00A4478C" w:rsidTr="004F0E5C">
        <w:tc>
          <w:tcPr>
            <w:tcW w:w="5529" w:type="dxa"/>
            <w:shd w:val="clear" w:color="auto" w:fill="auto"/>
          </w:tcPr>
          <w:p w:rsidR="004F0E5C" w:rsidRPr="00C42CC9" w:rsidRDefault="004F0E5C" w:rsidP="004F0E5C">
            <w:pPr>
              <w:spacing w:line="0" w:lineRule="atLeast"/>
              <w:rPr>
                <w:color w:val="000000"/>
                <w:sz w:val="20"/>
                <w:szCs w:val="20"/>
              </w:rPr>
            </w:pPr>
            <w:r w:rsidRPr="00C42CC9">
              <w:rPr>
                <w:color w:val="000000"/>
                <w:sz w:val="20"/>
                <w:szCs w:val="20"/>
              </w:rPr>
              <w:t>- о нормативных сроках обучения</w:t>
            </w:r>
          </w:p>
        </w:tc>
        <w:tc>
          <w:tcPr>
            <w:tcW w:w="3839" w:type="dxa"/>
            <w:gridSpan w:val="2"/>
            <w:shd w:val="clear" w:color="auto" w:fill="auto"/>
          </w:tcPr>
          <w:p w:rsidR="004F0E5C" w:rsidRPr="00C42CC9" w:rsidRDefault="004F0E5C" w:rsidP="004F0E5C">
            <w:pPr>
              <w:spacing w:line="0" w:lineRule="atLeast"/>
              <w:rPr>
                <w:color w:val="000000"/>
                <w:sz w:val="20"/>
                <w:szCs w:val="20"/>
              </w:rPr>
            </w:pPr>
            <w:r w:rsidRPr="00C42CC9">
              <w:rPr>
                <w:color w:val="000000"/>
                <w:sz w:val="20"/>
                <w:szCs w:val="20"/>
              </w:rPr>
              <w:t>- о нормативных сроках обучения</w:t>
            </w:r>
          </w:p>
        </w:tc>
        <w:tc>
          <w:tcPr>
            <w:tcW w:w="1546" w:type="dxa"/>
            <w:vMerge/>
            <w:shd w:val="clear" w:color="auto" w:fill="auto"/>
          </w:tcPr>
          <w:p w:rsidR="004F0E5C" w:rsidRPr="004B7ECD" w:rsidRDefault="004F0E5C" w:rsidP="004F0E5C">
            <w:pPr>
              <w:tabs>
                <w:tab w:val="left" w:pos="5670"/>
              </w:tabs>
            </w:pPr>
          </w:p>
        </w:tc>
        <w:tc>
          <w:tcPr>
            <w:tcW w:w="2027" w:type="dxa"/>
            <w:vMerge/>
            <w:shd w:val="clear" w:color="auto" w:fill="auto"/>
          </w:tcPr>
          <w:p w:rsidR="004F0E5C" w:rsidRPr="004B7ECD" w:rsidRDefault="004F0E5C" w:rsidP="004F0E5C">
            <w:pPr>
              <w:tabs>
                <w:tab w:val="left" w:pos="5670"/>
              </w:tabs>
            </w:pPr>
          </w:p>
        </w:tc>
        <w:tc>
          <w:tcPr>
            <w:tcW w:w="1552" w:type="dxa"/>
          </w:tcPr>
          <w:p w:rsidR="004F0E5C" w:rsidRPr="004B7ECD" w:rsidRDefault="004F0E5C" w:rsidP="001C4FA1">
            <w:pPr>
              <w:tabs>
                <w:tab w:val="left" w:pos="5670"/>
              </w:tabs>
              <w:jc w:val="both"/>
            </w:pPr>
          </w:p>
        </w:tc>
        <w:tc>
          <w:tcPr>
            <w:tcW w:w="1559" w:type="dxa"/>
            <w:shd w:val="clear" w:color="auto" w:fill="auto"/>
          </w:tcPr>
          <w:p w:rsidR="004F0E5C" w:rsidRPr="004B7ECD" w:rsidRDefault="004F0E5C" w:rsidP="001C4FA1">
            <w:pPr>
              <w:tabs>
                <w:tab w:val="left" w:pos="5670"/>
              </w:tabs>
              <w:jc w:val="both"/>
            </w:pPr>
          </w:p>
        </w:tc>
      </w:tr>
      <w:tr w:rsidR="00343F96" w:rsidRPr="00A4478C" w:rsidTr="004F0E5C">
        <w:tc>
          <w:tcPr>
            <w:tcW w:w="5529" w:type="dxa"/>
            <w:shd w:val="clear" w:color="auto" w:fill="auto"/>
          </w:tcPr>
          <w:p w:rsidR="00343F96" w:rsidRPr="00C42CC9" w:rsidRDefault="00343F96" w:rsidP="004F0E5C">
            <w:pPr>
              <w:spacing w:line="0" w:lineRule="atLeast"/>
              <w:rPr>
                <w:color w:val="000000"/>
                <w:sz w:val="20"/>
                <w:szCs w:val="20"/>
              </w:rPr>
            </w:pPr>
            <w:r w:rsidRPr="00C42CC9">
              <w:rPr>
                <w:color w:val="000000"/>
                <w:sz w:val="20"/>
                <w:szCs w:val="20"/>
              </w:rPr>
              <w:t xml:space="preserve">- об обеспечении доступа в здания образовательной организации инвалидов и лиц с ограниченными возможностями здоровья </w:t>
            </w:r>
          </w:p>
        </w:tc>
        <w:tc>
          <w:tcPr>
            <w:tcW w:w="3839" w:type="dxa"/>
            <w:gridSpan w:val="2"/>
            <w:shd w:val="clear" w:color="auto" w:fill="auto"/>
          </w:tcPr>
          <w:p w:rsidR="00343F96" w:rsidRPr="00C42CC9" w:rsidRDefault="00343F96" w:rsidP="004F0E5C">
            <w:pPr>
              <w:spacing w:line="0" w:lineRule="atLeast"/>
              <w:rPr>
                <w:color w:val="000000"/>
                <w:sz w:val="20"/>
                <w:szCs w:val="20"/>
              </w:rPr>
            </w:pPr>
            <w:r w:rsidRPr="00C42CC9">
              <w:rPr>
                <w:color w:val="000000"/>
                <w:sz w:val="20"/>
                <w:szCs w:val="20"/>
              </w:rPr>
              <w:t xml:space="preserve">- об обеспечении доступа в здания образовательной организации инвалидов и лиц с ограниченными возможностями здоровья </w:t>
            </w:r>
          </w:p>
        </w:tc>
        <w:tc>
          <w:tcPr>
            <w:tcW w:w="1546" w:type="dxa"/>
            <w:shd w:val="clear" w:color="auto" w:fill="auto"/>
          </w:tcPr>
          <w:p w:rsidR="00343F96" w:rsidRPr="004B7ECD" w:rsidRDefault="004F0E5C" w:rsidP="00E13BDA">
            <w:pPr>
              <w:tabs>
                <w:tab w:val="left" w:pos="5670"/>
              </w:tabs>
            </w:pPr>
            <w:r>
              <w:t>31.12.202</w:t>
            </w:r>
            <w:r w:rsidR="00E13BDA">
              <w:t>1</w:t>
            </w:r>
          </w:p>
        </w:tc>
        <w:tc>
          <w:tcPr>
            <w:tcW w:w="2027" w:type="dxa"/>
            <w:shd w:val="clear" w:color="auto" w:fill="auto"/>
          </w:tcPr>
          <w:p w:rsidR="00343F96" w:rsidRPr="004B7ECD" w:rsidRDefault="00E13BDA" w:rsidP="004F0E5C">
            <w:pPr>
              <w:tabs>
                <w:tab w:val="left" w:pos="5670"/>
              </w:tabs>
            </w:pPr>
            <w:proofErr w:type="spellStart"/>
            <w:r>
              <w:t>Гайнуллин</w:t>
            </w:r>
            <w:proofErr w:type="spellEnd"/>
            <w:r>
              <w:t xml:space="preserve"> Р.Р., директор, </w:t>
            </w:r>
            <w:proofErr w:type="spellStart"/>
            <w:r w:rsidR="00A232CE">
              <w:t>Мавлиев</w:t>
            </w:r>
            <w:proofErr w:type="spellEnd"/>
            <w:r w:rsidR="00A232CE">
              <w:t xml:space="preserve"> З.Ф., зам</w:t>
            </w:r>
            <w:proofErr w:type="gramStart"/>
            <w:r w:rsidR="00A232CE">
              <w:t>.д</w:t>
            </w:r>
            <w:proofErr w:type="gramEnd"/>
            <w:r w:rsidR="00A232CE">
              <w:t>иректора по АХЧ</w:t>
            </w:r>
          </w:p>
        </w:tc>
        <w:tc>
          <w:tcPr>
            <w:tcW w:w="1552" w:type="dxa"/>
          </w:tcPr>
          <w:p w:rsidR="00343F96" w:rsidRPr="004B7ECD" w:rsidRDefault="00343F96" w:rsidP="001C4FA1">
            <w:pPr>
              <w:tabs>
                <w:tab w:val="left" w:pos="5670"/>
              </w:tabs>
              <w:jc w:val="both"/>
            </w:pPr>
          </w:p>
        </w:tc>
        <w:tc>
          <w:tcPr>
            <w:tcW w:w="1559" w:type="dxa"/>
            <w:shd w:val="clear" w:color="auto" w:fill="auto"/>
          </w:tcPr>
          <w:p w:rsidR="00343F96" w:rsidRPr="004B7ECD" w:rsidRDefault="00343F96" w:rsidP="001C4FA1">
            <w:pPr>
              <w:tabs>
                <w:tab w:val="left" w:pos="5670"/>
              </w:tabs>
              <w:jc w:val="both"/>
            </w:pPr>
          </w:p>
        </w:tc>
      </w:tr>
      <w:tr w:rsidR="00343F96" w:rsidRPr="00A4478C" w:rsidTr="004F0E5C">
        <w:tc>
          <w:tcPr>
            <w:tcW w:w="5529" w:type="dxa"/>
            <w:shd w:val="clear" w:color="auto" w:fill="auto"/>
          </w:tcPr>
          <w:p w:rsidR="00343F96" w:rsidRPr="00C42CC9" w:rsidRDefault="00343F96" w:rsidP="004F0E5C">
            <w:pPr>
              <w:spacing w:line="0" w:lineRule="atLeast"/>
              <w:rPr>
                <w:color w:val="000000"/>
                <w:sz w:val="20"/>
                <w:szCs w:val="20"/>
              </w:rPr>
            </w:pPr>
            <w:r w:rsidRPr="00C42CC9">
              <w:rPr>
                <w:color w:val="000000"/>
                <w:sz w:val="20"/>
                <w:szCs w:val="20"/>
              </w:rPr>
              <w:t>- об объеме образовательной деятельности, финансовое обеспечение которой осуществляется за счет бюджетных ассигнований федерального бюджета, бюджетов субъектов Российской Федерации, местных бюджетов, по договорам об образовании за счет средств физических и (или) юридических лиц</w:t>
            </w:r>
          </w:p>
        </w:tc>
        <w:tc>
          <w:tcPr>
            <w:tcW w:w="3839" w:type="dxa"/>
            <w:gridSpan w:val="2"/>
            <w:shd w:val="clear" w:color="auto" w:fill="auto"/>
          </w:tcPr>
          <w:p w:rsidR="00343F96" w:rsidRPr="00C42CC9" w:rsidRDefault="00343F96" w:rsidP="004F0E5C">
            <w:pPr>
              <w:spacing w:line="0" w:lineRule="atLeast"/>
              <w:rPr>
                <w:color w:val="000000"/>
                <w:sz w:val="20"/>
                <w:szCs w:val="20"/>
              </w:rPr>
            </w:pPr>
            <w:r w:rsidRPr="00C42CC9">
              <w:rPr>
                <w:color w:val="000000"/>
                <w:sz w:val="20"/>
                <w:szCs w:val="20"/>
              </w:rPr>
              <w:t>- об объеме образовательной деятельности, финансовое обеспечение которой осуществляется за счет бюджетных ассигнований федерального бюджета, бюджетов субъектов Российской Федерации, местных бюджетов, по договорам об образовании за счет средств физических и (или) юридических лиц</w:t>
            </w:r>
          </w:p>
        </w:tc>
        <w:tc>
          <w:tcPr>
            <w:tcW w:w="1546" w:type="dxa"/>
            <w:shd w:val="clear" w:color="auto" w:fill="auto"/>
          </w:tcPr>
          <w:p w:rsidR="00343F96" w:rsidRPr="004B7ECD" w:rsidRDefault="004F0E5C" w:rsidP="00E13BDA">
            <w:pPr>
              <w:tabs>
                <w:tab w:val="left" w:pos="5670"/>
              </w:tabs>
            </w:pPr>
            <w:r>
              <w:t>31.12.202</w:t>
            </w:r>
            <w:r w:rsidR="00E13BDA">
              <w:t>1</w:t>
            </w:r>
          </w:p>
        </w:tc>
        <w:tc>
          <w:tcPr>
            <w:tcW w:w="2027" w:type="dxa"/>
            <w:shd w:val="clear" w:color="auto" w:fill="auto"/>
          </w:tcPr>
          <w:p w:rsidR="00343F96" w:rsidRPr="004B7ECD" w:rsidRDefault="00E13BDA" w:rsidP="004F0E5C">
            <w:pPr>
              <w:tabs>
                <w:tab w:val="left" w:pos="5670"/>
              </w:tabs>
            </w:pPr>
            <w:proofErr w:type="spellStart"/>
            <w:r>
              <w:t>Гайнуллин</w:t>
            </w:r>
            <w:proofErr w:type="spellEnd"/>
            <w:r>
              <w:t xml:space="preserve"> Р.Р., директор, </w:t>
            </w:r>
            <w:r w:rsidR="00A232CE">
              <w:t>Камалова А.А., зам</w:t>
            </w:r>
            <w:proofErr w:type="gramStart"/>
            <w:r w:rsidR="00A232CE">
              <w:t>.д</w:t>
            </w:r>
            <w:proofErr w:type="gramEnd"/>
            <w:r w:rsidR="00A232CE">
              <w:t xml:space="preserve">иректора по УР, </w:t>
            </w:r>
            <w:proofErr w:type="spellStart"/>
            <w:r w:rsidR="00A232CE">
              <w:t>Уразаев</w:t>
            </w:r>
            <w:proofErr w:type="spellEnd"/>
            <w:r w:rsidR="00A232CE">
              <w:t xml:space="preserve"> В.Г., ответственный за организацию платных услуг</w:t>
            </w:r>
          </w:p>
        </w:tc>
        <w:tc>
          <w:tcPr>
            <w:tcW w:w="1552" w:type="dxa"/>
          </w:tcPr>
          <w:p w:rsidR="00343F96" w:rsidRPr="004B7ECD" w:rsidRDefault="00343F96" w:rsidP="001C4FA1">
            <w:pPr>
              <w:tabs>
                <w:tab w:val="left" w:pos="5670"/>
              </w:tabs>
              <w:jc w:val="both"/>
            </w:pPr>
          </w:p>
        </w:tc>
        <w:tc>
          <w:tcPr>
            <w:tcW w:w="1559" w:type="dxa"/>
            <w:shd w:val="clear" w:color="auto" w:fill="auto"/>
          </w:tcPr>
          <w:p w:rsidR="00343F96" w:rsidRPr="004B7ECD" w:rsidRDefault="00343F96" w:rsidP="001C4FA1">
            <w:pPr>
              <w:tabs>
                <w:tab w:val="left" w:pos="5670"/>
              </w:tabs>
              <w:jc w:val="both"/>
            </w:pPr>
          </w:p>
        </w:tc>
      </w:tr>
      <w:tr w:rsidR="00343F96" w:rsidRPr="00A4478C" w:rsidTr="004F0E5C">
        <w:tc>
          <w:tcPr>
            <w:tcW w:w="16052" w:type="dxa"/>
            <w:gridSpan w:val="7"/>
            <w:shd w:val="clear" w:color="auto" w:fill="auto"/>
          </w:tcPr>
          <w:p w:rsidR="00343F96" w:rsidRPr="002E6140" w:rsidRDefault="00343F96" w:rsidP="004F0E5C">
            <w:pPr>
              <w:tabs>
                <w:tab w:val="left" w:pos="5670"/>
              </w:tabs>
              <w:jc w:val="center"/>
            </w:pPr>
            <w:r>
              <w:rPr>
                <w:lang w:val="en-US"/>
              </w:rPr>
              <w:t>II</w:t>
            </w:r>
            <w:r w:rsidRPr="002E6140">
              <w:t>.</w:t>
            </w:r>
            <w:r>
              <w:t xml:space="preserve"> Комфортность условий предоставления услуг</w:t>
            </w:r>
          </w:p>
        </w:tc>
      </w:tr>
      <w:tr w:rsidR="004F0E5C" w:rsidRPr="00A4478C" w:rsidTr="004F0E5C">
        <w:tc>
          <w:tcPr>
            <w:tcW w:w="5529" w:type="dxa"/>
            <w:shd w:val="clear" w:color="auto" w:fill="auto"/>
          </w:tcPr>
          <w:p w:rsidR="004F0E5C" w:rsidRPr="00C42CC9" w:rsidRDefault="004F0E5C" w:rsidP="004F0E5C">
            <w:pPr>
              <w:spacing w:line="0" w:lineRule="atLeast"/>
              <w:rPr>
                <w:color w:val="000000"/>
                <w:sz w:val="20"/>
                <w:szCs w:val="20"/>
              </w:rPr>
            </w:pPr>
            <w:r w:rsidRPr="00C42CC9">
              <w:rPr>
                <w:color w:val="000000"/>
                <w:sz w:val="20"/>
                <w:szCs w:val="20"/>
              </w:rPr>
              <w:t>В организации отсутствуют комфортные условия для предоставления услуг (перечень параметров комфортных условий устанавливается в ведомственном нормативном акте уполномоченного федерального органа исполнительной власти об утверждении показателей независимой оценки качества), в частности:</w:t>
            </w:r>
          </w:p>
        </w:tc>
        <w:tc>
          <w:tcPr>
            <w:tcW w:w="3839" w:type="dxa"/>
            <w:gridSpan w:val="2"/>
            <w:shd w:val="clear" w:color="auto" w:fill="auto"/>
          </w:tcPr>
          <w:p w:rsidR="004F0E5C" w:rsidRPr="00C42CC9" w:rsidRDefault="004F0E5C" w:rsidP="004F0E5C">
            <w:pPr>
              <w:spacing w:line="0" w:lineRule="atLeast"/>
              <w:rPr>
                <w:color w:val="000000"/>
                <w:sz w:val="20"/>
                <w:szCs w:val="20"/>
              </w:rPr>
            </w:pPr>
            <w:r w:rsidRPr="00C42CC9">
              <w:rPr>
                <w:color w:val="000000"/>
                <w:sz w:val="20"/>
                <w:szCs w:val="20"/>
              </w:rPr>
              <w:t>Обеспечить в организации комфортные условия для предоставления услуг (перечень параметров комфортных условий устанавливается в ведомственном нормативном акте уполномоченного федерального органа исполнительной власти об утверждении показателей независимой оценки качества), в частности:</w:t>
            </w:r>
          </w:p>
        </w:tc>
        <w:tc>
          <w:tcPr>
            <w:tcW w:w="1546" w:type="dxa"/>
            <w:vMerge w:val="restart"/>
            <w:shd w:val="clear" w:color="auto" w:fill="auto"/>
          </w:tcPr>
          <w:p w:rsidR="004F0E5C" w:rsidRPr="004B7ECD" w:rsidRDefault="004F0E5C" w:rsidP="00E13BDA">
            <w:pPr>
              <w:tabs>
                <w:tab w:val="left" w:pos="5670"/>
              </w:tabs>
            </w:pPr>
            <w:r>
              <w:t>31.12.202</w:t>
            </w:r>
            <w:r w:rsidR="00E13BDA">
              <w:t>1</w:t>
            </w:r>
          </w:p>
        </w:tc>
        <w:tc>
          <w:tcPr>
            <w:tcW w:w="2027" w:type="dxa"/>
            <w:vMerge w:val="restart"/>
            <w:shd w:val="clear" w:color="auto" w:fill="auto"/>
          </w:tcPr>
          <w:p w:rsidR="004F0E5C" w:rsidRPr="004B7ECD" w:rsidRDefault="00E13BDA" w:rsidP="004F0E5C">
            <w:pPr>
              <w:tabs>
                <w:tab w:val="left" w:pos="5670"/>
              </w:tabs>
            </w:pPr>
            <w:proofErr w:type="spellStart"/>
            <w:r>
              <w:t>Гайнуллин</w:t>
            </w:r>
            <w:proofErr w:type="spellEnd"/>
            <w:r>
              <w:t xml:space="preserve"> Р.Р., директор, </w:t>
            </w:r>
            <w:proofErr w:type="spellStart"/>
            <w:r w:rsidR="004F0E5C">
              <w:t>Мавлиев</w:t>
            </w:r>
            <w:proofErr w:type="spellEnd"/>
            <w:r w:rsidR="004F0E5C">
              <w:t xml:space="preserve"> З.Ф., зам</w:t>
            </w:r>
            <w:proofErr w:type="gramStart"/>
            <w:r w:rsidR="004F0E5C">
              <w:t>.д</w:t>
            </w:r>
            <w:proofErr w:type="gramEnd"/>
            <w:r w:rsidR="004F0E5C">
              <w:t>иректора по АХЧ</w:t>
            </w:r>
          </w:p>
        </w:tc>
        <w:tc>
          <w:tcPr>
            <w:tcW w:w="1552" w:type="dxa"/>
          </w:tcPr>
          <w:p w:rsidR="004F0E5C" w:rsidRPr="004B7ECD" w:rsidRDefault="004F0E5C" w:rsidP="00CB619D">
            <w:pPr>
              <w:jc w:val="both"/>
            </w:pPr>
          </w:p>
        </w:tc>
        <w:tc>
          <w:tcPr>
            <w:tcW w:w="1559" w:type="dxa"/>
            <w:shd w:val="clear" w:color="auto" w:fill="auto"/>
          </w:tcPr>
          <w:p w:rsidR="004F0E5C" w:rsidRPr="004B7ECD" w:rsidRDefault="004F0E5C" w:rsidP="00602CC9">
            <w:pPr>
              <w:jc w:val="both"/>
            </w:pPr>
          </w:p>
        </w:tc>
      </w:tr>
      <w:tr w:rsidR="004F0E5C" w:rsidRPr="00A4478C" w:rsidTr="004F0E5C">
        <w:tc>
          <w:tcPr>
            <w:tcW w:w="5529" w:type="dxa"/>
            <w:shd w:val="clear" w:color="auto" w:fill="auto"/>
          </w:tcPr>
          <w:p w:rsidR="004F0E5C" w:rsidRPr="00C42CC9" w:rsidRDefault="004F0E5C" w:rsidP="004F0E5C">
            <w:pPr>
              <w:spacing w:line="0" w:lineRule="atLeast"/>
              <w:rPr>
                <w:color w:val="000000"/>
                <w:sz w:val="20"/>
                <w:szCs w:val="20"/>
              </w:rPr>
            </w:pPr>
            <w:r w:rsidRPr="00C42CC9">
              <w:rPr>
                <w:color w:val="000000"/>
                <w:sz w:val="20"/>
                <w:szCs w:val="20"/>
              </w:rPr>
              <w:t>- наличие и понятность навигации внутри организации</w:t>
            </w:r>
          </w:p>
        </w:tc>
        <w:tc>
          <w:tcPr>
            <w:tcW w:w="3839" w:type="dxa"/>
            <w:gridSpan w:val="2"/>
            <w:shd w:val="clear" w:color="auto" w:fill="auto"/>
          </w:tcPr>
          <w:p w:rsidR="004F0E5C" w:rsidRPr="00C42CC9" w:rsidRDefault="004F0E5C" w:rsidP="004F0E5C">
            <w:pPr>
              <w:spacing w:line="0" w:lineRule="atLeast"/>
              <w:rPr>
                <w:color w:val="000000"/>
                <w:sz w:val="20"/>
                <w:szCs w:val="20"/>
              </w:rPr>
            </w:pPr>
            <w:r w:rsidRPr="00C42CC9">
              <w:rPr>
                <w:color w:val="000000"/>
                <w:sz w:val="20"/>
                <w:szCs w:val="20"/>
              </w:rPr>
              <w:t>- навигации внутри образовательной организации</w:t>
            </w:r>
          </w:p>
        </w:tc>
        <w:tc>
          <w:tcPr>
            <w:tcW w:w="1546" w:type="dxa"/>
            <w:vMerge/>
            <w:shd w:val="clear" w:color="auto" w:fill="auto"/>
          </w:tcPr>
          <w:p w:rsidR="004F0E5C" w:rsidRPr="004B7ECD" w:rsidRDefault="004F0E5C" w:rsidP="004F0E5C">
            <w:pPr>
              <w:tabs>
                <w:tab w:val="left" w:pos="5670"/>
              </w:tabs>
            </w:pPr>
          </w:p>
        </w:tc>
        <w:tc>
          <w:tcPr>
            <w:tcW w:w="2027" w:type="dxa"/>
            <w:vMerge/>
            <w:shd w:val="clear" w:color="auto" w:fill="auto"/>
          </w:tcPr>
          <w:p w:rsidR="004F0E5C" w:rsidRPr="004B7ECD" w:rsidRDefault="004F0E5C" w:rsidP="004F0E5C">
            <w:pPr>
              <w:tabs>
                <w:tab w:val="left" w:pos="5670"/>
              </w:tabs>
            </w:pPr>
          </w:p>
        </w:tc>
        <w:tc>
          <w:tcPr>
            <w:tcW w:w="1552" w:type="dxa"/>
          </w:tcPr>
          <w:p w:rsidR="004F0E5C" w:rsidRPr="004B7ECD" w:rsidRDefault="004F0E5C" w:rsidP="00CB619D">
            <w:pPr>
              <w:jc w:val="both"/>
            </w:pPr>
          </w:p>
        </w:tc>
        <w:tc>
          <w:tcPr>
            <w:tcW w:w="1559" w:type="dxa"/>
            <w:shd w:val="clear" w:color="auto" w:fill="auto"/>
          </w:tcPr>
          <w:p w:rsidR="004F0E5C" w:rsidRPr="004B7ECD" w:rsidRDefault="004F0E5C" w:rsidP="00602CC9">
            <w:pPr>
              <w:jc w:val="both"/>
            </w:pPr>
          </w:p>
        </w:tc>
      </w:tr>
      <w:tr w:rsidR="004F0E5C" w:rsidRPr="00A4478C" w:rsidTr="004F0E5C">
        <w:tc>
          <w:tcPr>
            <w:tcW w:w="5529" w:type="dxa"/>
            <w:shd w:val="clear" w:color="auto" w:fill="auto"/>
          </w:tcPr>
          <w:p w:rsidR="004F0E5C" w:rsidRPr="00C42CC9" w:rsidRDefault="004F0E5C" w:rsidP="004F0E5C">
            <w:pPr>
              <w:spacing w:line="0" w:lineRule="atLeast"/>
              <w:rPr>
                <w:color w:val="000000"/>
                <w:sz w:val="20"/>
                <w:szCs w:val="20"/>
              </w:rPr>
            </w:pPr>
            <w:r w:rsidRPr="00C42CC9">
              <w:rPr>
                <w:color w:val="000000"/>
                <w:sz w:val="20"/>
                <w:szCs w:val="20"/>
              </w:rPr>
              <w:t>- наличие и доступность питьевой воды</w:t>
            </w:r>
          </w:p>
        </w:tc>
        <w:tc>
          <w:tcPr>
            <w:tcW w:w="3839" w:type="dxa"/>
            <w:gridSpan w:val="2"/>
            <w:shd w:val="clear" w:color="auto" w:fill="auto"/>
          </w:tcPr>
          <w:p w:rsidR="004F0E5C" w:rsidRPr="00C42CC9" w:rsidRDefault="004F0E5C" w:rsidP="004F0E5C">
            <w:pPr>
              <w:spacing w:line="0" w:lineRule="atLeast"/>
              <w:rPr>
                <w:color w:val="000000"/>
                <w:sz w:val="20"/>
                <w:szCs w:val="20"/>
              </w:rPr>
            </w:pPr>
            <w:r w:rsidRPr="00C42CC9">
              <w:rPr>
                <w:color w:val="000000"/>
                <w:sz w:val="20"/>
                <w:szCs w:val="20"/>
              </w:rPr>
              <w:t>- доступность питьевой воды</w:t>
            </w:r>
          </w:p>
        </w:tc>
        <w:tc>
          <w:tcPr>
            <w:tcW w:w="1546" w:type="dxa"/>
            <w:vMerge/>
            <w:shd w:val="clear" w:color="auto" w:fill="auto"/>
          </w:tcPr>
          <w:p w:rsidR="004F0E5C" w:rsidRPr="004B7ECD" w:rsidRDefault="004F0E5C" w:rsidP="004F0E5C">
            <w:pPr>
              <w:tabs>
                <w:tab w:val="left" w:pos="5670"/>
              </w:tabs>
            </w:pPr>
          </w:p>
        </w:tc>
        <w:tc>
          <w:tcPr>
            <w:tcW w:w="2027" w:type="dxa"/>
            <w:vMerge/>
            <w:shd w:val="clear" w:color="auto" w:fill="auto"/>
          </w:tcPr>
          <w:p w:rsidR="004F0E5C" w:rsidRPr="004B7ECD" w:rsidRDefault="004F0E5C" w:rsidP="004F0E5C">
            <w:pPr>
              <w:tabs>
                <w:tab w:val="left" w:pos="5670"/>
              </w:tabs>
            </w:pPr>
          </w:p>
        </w:tc>
        <w:tc>
          <w:tcPr>
            <w:tcW w:w="1552" w:type="dxa"/>
          </w:tcPr>
          <w:p w:rsidR="004F0E5C" w:rsidRPr="004B7ECD" w:rsidRDefault="004F0E5C" w:rsidP="00CB619D">
            <w:pPr>
              <w:jc w:val="both"/>
            </w:pPr>
          </w:p>
        </w:tc>
        <w:tc>
          <w:tcPr>
            <w:tcW w:w="1559" w:type="dxa"/>
            <w:shd w:val="clear" w:color="auto" w:fill="auto"/>
          </w:tcPr>
          <w:p w:rsidR="004F0E5C" w:rsidRPr="004B7ECD" w:rsidRDefault="004F0E5C" w:rsidP="00602CC9">
            <w:pPr>
              <w:jc w:val="both"/>
            </w:pPr>
          </w:p>
        </w:tc>
      </w:tr>
      <w:tr w:rsidR="0070343E" w:rsidRPr="00A4478C" w:rsidTr="004F0E5C">
        <w:tc>
          <w:tcPr>
            <w:tcW w:w="16052" w:type="dxa"/>
            <w:gridSpan w:val="7"/>
            <w:shd w:val="clear" w:color="auto" w:fill="auto"/>
          </w:tcPr>
          <w:p w:rsidR="0070343E" w:rsidRPr="00EB3E74" w:rsidRDefault="0070343E" w:rsidP="004F0E5C">
            <w:pPr>
              <w:jc w:val="center"/>
            </w:pPr>
            <w:r>
              <w:rPr>
                <w:lang w:val="en-US"/>
              </w:rPr>
              <w:t>III</w:t>
            </w:r>
            <w:r w:rsidRPr="00EB3E74">
              <w:t>.</w:t>
            </w:r>
            <w:r>
              <w:t>Доступность услуг для инвалидов</w:t>
            </w:r>
          </w:p>
        </w:tc>
      </w:tr>
      <w:tr w:rsidR="004F0E5C" w:rsidRPr="00A4478C" w:rsidTr="004F0E5C">
        <w:tc>
          <w:tcPr>
            <w:tcW w:w="5529" w:type="dxa"/>
            <w:shd w:val="clear" w:color="auto" w:fill="auto"/>
          </w:tcPr>
          <w:p w:rsidR="004F0E5C" w:rsidRPr="00C42CC9" w:rsidRDefault="004F0E5C" w:rsidP="004F0E5C">
            <w:pPr>
              <w:spacing w:line="0" w:lineRule="atLeast"/>
              <w:rPr>
                <w:color w:val="000000"/>
                <w:sz w:val="20"/>
                <w:szCs w:val="20"/>
              </w:rPr>
            </w:pPr>
            <w:r w:rsidRPr="00C42CC9">
              <w:rPr>
                <w:color w:val="000000"/>
                <w:sz w:val="20"/>
                <w:szCs w:val="20"/>
              </w:rPr>
              <w:lastRenderedPageBreak/>
              <w:t>Помещения образовательной организации и прилегающей к ней территории не оборудованы с учетом доступности для инвалидов, в частности отсутствует:</w:t>
            </w:r>
          </w:p>
        </w:tc>
        <w:tc>
          <w:tcPr>
            <w:tcW w:w="3839" w:type="dxa"/>
            <w:gridSpan w:val="2"/>
            <w:shd w:val="clear" w:color="auto" w:fill="auto"/>
          </w:tcPr>
          <w:p w:rsidR="004F0E5C" w:rsidRPr="00C42CC9" w:rsidRDefault="004F0E5C" w:rsidP="004F0E5C">
            <w:pPr>
              <w:spacing w:line="0" w:lineRule="atLeast"/>
              <w:rPr>
                <w:color w:val="000000"/>
                <w:sz w:val="20"/>
                <w:szCs w:val="20"/>
              </w:rPr>
            </w:pPr>
            <w:r w:rsidRPr="00C42CC9">
              <w:rPr>
                <w:color w:val="000000"/>
                <w:sz w:val="20"/>
                <w:szCs w:val="20"/>
              </w:rPr>
              <w:t>Оборудовать помещения образовательной организации и прилегающей к ней территории с учетом доступности для инвалидов, в частности:</w:t>
            </w:r>
          </w:p>
        </w:tc>
        <w:tc>
          <w:tcPr>
            <w:tcW w:w="1546" w:type="dxa"/>
            <w:vMerge w:val="restart"/>
            <w:shd w:val="clear" w:color="auto" w:fill="auto"/>
          </w:tcPr>
          <w:p w:rsidR="004F0E5C" w:rsidRPr="004B7ECD" w:rsidRDefault="00E13BDA" w:rsidP="004F0E5C">
            <w:pPr>
              <w:tabs>
                <w:tab w:val="left" w:pos="5670"/>
              </w:tabs>
            </w:pPr>
            <w:r>
              <w:t>31.12.2021</w:t>
            </w:r>
          </w:p>
        </w:tc>
        <w:tc>
          <w:tcPr>
            <w:tcW w:w="2027" w:type="dxa"/>
            <w:vMerge w:val="restart"/>
            <w:shd w:val="clear" w:color="auto" w:fill="auto"/>
          </w:tcPr>
          <w:p w:rsidR="004F0E5C" w:rsidRPr="004B7ECD" w:rsidRDefault="00E13BDA" w:rsidP="004F0E5C">
            <w:pPr>
              <w:tabs>
                <w:tab w:val="left" w:pos="5670"/>
              </w:tabs>
            </w:pPr>
            <w:proofErr w:type="spellStart"/>
            <w:r>
              <w:t>Гайнуллин</w:t>
            </w:r>
            <w:proofErr w:type="spellEnd"/>
            <w:r>
              <w:t xml:space="preserve"> Р.Р., директор, </w:t>
            </w:r>
            <w:proofErr w:type="spellStart"/>
            <w:r w:rsidR="004F0E5C">
              <w:t>Мавлиев</w:t>
            </w:r>
            <w:proofErr w:type="spellEnd"/>
            <w:r w:rsidR="004F0E5C">
              <w:t xml:space="preserve"> З.Ф., зам</w:t>
            </w:r>
            <w:proofErr w:type="gramStart"/>
            <w:r w:rsidR="004F0E5C">
              <w:t>.д</w:t>
            </w:r>
            <w:proofErr w:type="gramEnd"/>
            <w:r w:rsidR="004F0E5C">
              <w:t>иректора по АХЧ</w:t>
            </w:r>
          </w:p>
        </w:tc>
        <w:tc>
          <w:tcPr>
            <w:tcW w:w="1552" w:type="dxa"/>
          </w:tcPr>
          <w:p w:rsidR="004F0E5C" w:rsidRPr="004B7ECD" w:rsidRDefault="004F0E5C" w:rsidP="00602CC9"/>
        </w:tc>
        <w:tc>
          <w:tcPr>
            <w:tcW w:w="1559" w:type="dxa"/>
            <w:shd w:val="clear" w:color="auto" w:fill="auto"/>
          </w:tcPr>
          <w:p w:rsidR="004F0E5C" w:rsidRPr="004B7ECD" w:rsidRDefault="004F0E5C" w:rsidP="00602CC9"/>
        </w:tc>
      </w:tr>
      <w:tr w:rsidR="004F0E5C" w:rsidRPr="00A4478C" w:rsidTr="004F0E5C">
        <w:trPr>
          <w:trHeight w:val="602"/>
        </w:trPr>
        <w:tc>
          <w:tcPr>
            <w:tcW w:w="5529" w:type="dxa"/>
            <w:shd w:val="clear" w:color="auto" w:fill="auto"/>
          </w:tcPr>
          <w:p w:rsidR="004F0E5C" w:rsidRPr="00C42CC9" w:rsidRDefault="004F0E5C" w:rsidP="004F0E5C">
            <w:pPr>
              <w:spacing w:line="0" w:lineRule="atLeast"/>
              <w:rPr>
                <w:color w:val="000000"/>
                <w:sz w:val="20"/>
                <w:szCs w:val="20"/>
              </w:rPr>
            </w:pPr>
            <w:r w:rsidRPr="00C42CC9">
              <w:rPr>
                <w:color w:val="000000"/>
                <w:sz w:val="20"/>
                <w:szCs w:val="20"/>
              </w:rPr>
              <w:t>- оборудование входных групп пандусами (подъемными платформами)</w:t>
            </w:r>
          </w:p>
        </w:tc>
        <w:tc>
          <w:tcPr>
            <w:tcW w:w="3839" w:type="dxa"/>
            <w:gridSpan w:val="2"/>
            <w:shd w:val="clear" w:color="auto" w:fill="auto"/>
          </w:tcPr>
          <w:p w:rsidR="004F0E5C" w:rsidRPr="00C42CC9" w:rsidRDefault="004F0E5C" w:rsidP="004F0E5C">
            <w:pPr>
              <w:spacing w:line="0" w:lineRule="atLeast"/>
              <w:rPr>
                <w:color w:val="000000"/>
                <w:sz w:val="20"/>
                <w:szCs w:val="20"/>
              </w:rPr>
            </w:pPr>
            <w:r w:rsidRPr="00C42CC9">
              <w:rPr>
                <w:color w:val="000000"/>
                <w:sz w:val="20"/>
                <w:szCs w:val="20"/>
              </w:rPr>
              <w:t>- входные группы пандусами (подъёмными платформами)</w:t>
            </w:r>
          </w:p>
        </w:tc>
        <w:tc>
          <w:tcPr>
            <w:tcW w:w="1546" w:type="dxa"/>
            <w:vMerge/>
            <w:shd w:val="clear" w:color="auto" w:fill="auto"/>
          </w:tcPr>
          <w:p w:rsidR="004F0E5C" w:rsidRPr="004B7ECD" w:rsidRDefault="004F0E5C" w:rsidP="004F0E5C">
            <w:pPr>
              <w:tabs>
                <w:tab w:val="left" w:pos="5670"/>
              </w:tabs>
            </w:pPr>
          </w:p>
        </w:tc>
        <w:tc>
          <w:tcPr>
            <w:tcW w:w="2027" w:type="dxa"/>
            <w:vMerge/>
            <w:shd w:val="clear" w:color="auto" w:fill="auto"/>
          </w:tcPr>
          <w:p w:rsidR="004F0E5C" w:rsidRPr="004B7ECD" w:rsidRDefault="004F0E5C" w:rsidP="004F0E5C">
            <w:pPr>
              <w:tabs>
                <w:tab w:val="left" w:pos="5670"/>
              </w:tabs>
            </w:pPr>
          </w:p>
        </w:tc>
        <w:tc>
          <w:tcPr>
            <w:tcW w:w="1552" w:type="dxa"/>
          </w:tcPr>
          <w:p w:rsidR="004F0E5C" w:rsidRPr="004B7ECD" w:rsidRDefault="004F0E5C" w:rsidP="00602CC9"/>
        </w:tc>
        <w:tc>
          <w:tcPr>
            <w:tcW w:w="1559" w:type="dxa"/>
            <w:shd w:val="clear" w:color="auto" w:fill="auto"/>
          </w:tcPr>
          <w:p w:rsidR="004F0E5C" w:rsidRPr="004B7ECD" w:rsidRDefault="004F0E5C" w:rsidP="00602CC9"/>
        </w:tc>
      </w:tr>
      <w:tr w:rsidR="004F0E5C" w:rsidRPr="00A4478C" w:rsidTr="004F0E5C">
        <w:tc>
          <w:tcPr>
            <w:tcW w:w="5529" w:type="dxa"/>
            <w:shd w:val="clear" w:color="auto" w:fill="auto"/>
          </w:tcPr>
          <w:p w:rsidR="004F0E5C" w:rsidRPr="00C42CC9" w:rsidRDefault="004F0E5C" w:rsidP="004F0E5C">
            <w:pPr>
              <w:spacing w:line="0" w:lineRule="atLeast"/>
              <w:rPr>
                <w:color w:val="000000"/>
                <w:sz w:val="20"/>
                <w:szCs w:val="20"/>
              </w:rPr>
            </w:pPr>
            <w:r w:rsidRPr="00C42CC9">
              <w:rPr>
                <w:color w:val="000000"/>
                <w:sz w:val="20"/>
                <w:szCs w:val="20"/>
              </w:rPr>
              <w:t>- выделенные стоянки для автотранспортных средств инвалидов</w:t>
            </w:r>
          </w:p>
        </w:tc>
        <w:tc>
          <w:tcPr>
            <w:tcW w:w="3839" w:type="dxa"/>
            <w:gridSpan w:val="2"/>
            <w:shd w:val="clear" w:color="auto" w:fill="auto"/>
          </w:tcPr>
          <w:p w:rsidR="004F0E5C" w:rsidRPr="00C42CC9" w:rsidRDefault="004F0E5C" w:rsidP="004F0E5C">
            <w:pPr>
              <w:spacing w:line="0" w:lineRule="atLeast"/>
              <w:rPr>
                <w:color w:val="000000"/>
                <w:sz w:val="20"/>
                <w:szCs w:val="20"/>
              </w:rPr>
            </w:pPr>
            <w:r w:rsidRPr="00C42CC9">
              <w:rPr>
                <w:color w:val="000000"/>
                <w:sz w:val="20"/>
                <w:szCs w:val="20"/>
              </w:rPr>
              <w:t>- выделенными стоянками для автотранспортных средств инвалидов</w:t>
            </w:r>
          </w:p>
        </w:tc>
        <w:tc>
          <w:tcPr>
            <w:tcW w:w="1546" w:type="dxa"/>
            <w:vMerge/>
            <w:shd w:val="clear" w:color="auto" w:fill="auto"/>
          </w:tcPr>
          <w:p w:rsidR="004F0E5C" w:rsidRPr="004B7ECD" w:rsidRDefault="004F0E5C" w:rsidP="004F0E5C">
            <w:pPr>
              <w:tabs>
                <w:tab w:val="left" w:pos="5670"/>
              </w:tabs>
            </w:pPr>
          </w:p>
        </w:tc>
        <w:tc>
          <w:tcPr>
            <w:tcW w:w="2027" w:type="dxa"/>
            <w:vMerge/>
            <w:shd w:val="clear" w:color="auto" w:fill="auto"/>
          </w:tcPr>
          <w:p w:rsidR="004F0E5C" w:rsidRPr="004B7ECD" w:rsidRDefault="004F0E5C" w:rsidP="004F0E5C">
            <w:pPr>
              <w:tabs>
                <w:tab w:val="left" w:pos="5670"/>
              </w:tabs>
            </w:pPr>
          </w:p>
        </w:tc>
        <w:tc>
          <w:tcPr>
            <w:tcW w:w="1552" w:type="dxa"/>
          </w:tcPr>
          <w:p w:rsidR="004F0E5C" w:rsidRPr="004B7ECD" w:rsidRDefault="004F0E5C" w:rsidP="00602CC9"/>
        </w:tc>
        <w:tc>
          <w:tcPr>
            <w:tcW w:w="1559" w:type="dxa"/>
            <w:shd w:val="clear" w:color="auto" w:fill="auto"/>
          </w:tcPr>
          <w:p w:rsidR="004F0E5C" w:rsidRPr="004B7ECD" w:rsidRDefault="004F0E5C" w:rsidP="00602CC9"/>
        </w:tc>
      </w:tr>
      <w:tr w:rsidR="004F0E5C" w:rsidRPr="00A4478C" w:rsidTr="004F0E5C">
        <w:tc>
          <w:tcPr>
            <w:tcW w:w="5529" w:type="dxa"/>
            <w:shd w:val="clear" w:color="auto" w:fill="auto"/>
          </w:tcPr>
          <w:p w:rsidR="004F0E5C" w:rsidRPr="00C42CC9" w:rsidRDefault="004F0E5C" w:rsidP="004F0E5C">
            <w:pPr>
              <w:spacing w:line="0" w:lineRule="atLeast"/>
              <w:rPr>
                <w:color w:val="000000"/>
                <w:sz w:val="20"/>
                <w:szCs w:val="20"/>
              </w:rPr>
            </w:pPr>
            <w:r w:rsidRPr="00C42CC9">
              <w:rPr>
                <w:color w:val="000000"/>
                <w:sz w:val="20"/>
                <w:szCs w:val="20"/>
              </w:rPr>
              <w:t>- сменные кресла-коляски</w:t>
            </w:r>
          </w:p>
        </w:tc>
        <w:tc>
          <w:tcPr>
            <w:tcW w:w="3839" w:type="dxa"/>
            <w:gridSpan w:val="2"/>
            <w:shd w:val="clear" w:color="auto" w:fill="auto"/>
          </w:tcPr>
          <w:p w:rsidR="004F0E5C" w:rsidRPr="00C42CC9" w:rsidRDefault="004F0E5C" w:rsidP="004F0E5C">
            <w:pPr>
              <w:spacing w:line="0" w:lineRule="atLeast"/>
              <w:rPr>
                <w:color w:val="000000"/>
                <w:sz w:val="20"/>
                <w:szCs w:val="20"/>
              </w:rPr>
            </w:pPr>
            <w:r w:rsidRPr="00C42CC9">
              <w:rPr>
                <w:color w:val="000000"/>
                <w:sz w:val="20"/>
                <w:szCs w:val="20"/>
              </w:rPr>
              <w:t>- специальными креслами-колясками</w:t>
            </w:r>
          </w:p>
        </w:tc>
        <w:tc>
          <w:tcPr>
            <w:tcW w:w="1546" w:type="dxa"/>
            <w:vMerge/>
            <w:shd w:val="clear" w:color="auto" w:fill="auto"/>
          </w:tcPr>
          <w:p w:rsidR="004F0E5C" w:rsidRPr="004B7ECD" w:rsidRDefault="004F0E5C" w:rsidP="004F0E5C">
            <w:pPr>
              <w:tabs>
                <w:tab w:val="left" w:pos="5670"/>
              </w:tabs>
            </w:pPr>
          </w:p>
        </w:tc>
        <w:tc>
          <w:tcPr>
            <w:tcW w:w="2027" w:type="dxa"/>
            <w:vMerge/>
            <w:shd w:val="clear" w:color="auto" w:fill="auto"/>
          </w:tcPr>
          <w:p w:rsidR="004F0E5C" w:rsidRPr="004B7ECD" w:rsidRDefault="004F0E5C" w:rsidP="004F0E5C">
            <w:pPr>
              <w:tabs>
                <w:tab w:val="left" w:pos="5670"/>
              </w:tabs>
            </w:pPr>
          </w:p>
        </w:tc>
        <w:tc>
          <w:tcPr>
            <w:tcW w:w="1552" w:type="dxa"/>
          </w:tcPr>
          <w:p w:rsidR="004F0E5C" w:rsidRPr="004B7ECD" w:rsidRDefault="004F0E5C" w:rsidP="00602CC9"/>
        </w:tc>
        <w:tc>
          <w:tcPr>
            <w:tcW w:w="1559" w:type="dxa"/>
            <w:shd w:val="clear" w:color="auto" w:fill="auto"/>
          </w:tcPr>
          <w:p w:rsidR="004F0E5C" w:rsidRPr="004B7ECD" w:rsidRDefault="004F0E5C" w:rsidP="00602CC9"/>
        </w:tc>
      </w:tr>
      <w:tr w:rsidR="004F0E5C" w:rsidRPr="00A4478C" w:rsidTr="004F0E5C">
        <w:tc>
          <w:tcPr>
            <w:tcW w:w="5529" w:type="dxa"/>
            <w:shd w:val="clear" w:color="auto" w:fill="auto"/>
          </w:tcPr>
          <w:p w:rsidR="004F0E5C" w:rsidRPr="00C42CC9" w:rsidRDefault="004F0E5C" w:rsidP="004F0E5C">
            <w:pPr>
              <w:spacing w:line="0" w:lineRule="atLeast"/>
              <w:rPr>
                <w:color w:val="000000"/>
                <w:sz w:val="20"/>
                <w:szCs w:val="20"/>
              </w:rPr>
            </w:pPr>
            <w:r w:rsidRPr="00C42CC9">
              <w:rPr>
                <w:color w:val="000000"/>
                <w:sz w:val="20"/>
                <w:szCs w:val="20"/>
              </w:rPr>
              <w:t>- специально оборудованные санитарно-гигиенические помещения в организации</w:t>
            </w:r>
          </w:p>
        </w:tc>
        <w:tc>
          <w:tcPr>
            <w:tcW w:w="3839" w:type="dxa"/>
            <w:gridSpan w:val="2"/>
            <w:shd w:val="clear" w:color="auto" w:fill="auto"/>
          </w:tcPr>
          <w:p w:rsidR="004F0E5C" w:rsidRPr="00C42CC9" w:rsidRDefault="004F0E5C" w:rsidP="004F0E5C">
            <w:pPr>
              <w:spacing w:line="0" w:lineRule="atLeast"/>
              <w:rPr>
                <w:color w:val="000000"/>
                <w:sz w:val="20"/>
                <w:szCs w:val="20"/>
              </w:rPr>
            </w:pPr>
            <w:r w:rsidRPr="00C42CC9">
              <w:rPr>
                <w:color w:val="000000"/>
                <w:sz w:val="20"/>
                <w:szCs w:val="20"/>
              </w:rPr>
              <w:t>- специально оборудованными санитарно-гигиеническими помещениями в организации</w:t>
            </w:r>
          </w:p>
        </w:tc>
        <w:tc>
          <w:tcPr>
            <w:tcW w:w="1546" w:type="dxa"/>
            <w:vMerge/>
            <w:shd w:val="clear" w:color="auto" w:fill="auto"/>
          </w:tcPr>
          <w:p w:rsidR="004F0E5C" w:rsidRPr="004B7ECD" w:rsidRDefault="004F0E5C" w:rsidP="004F0E5C">
            <w:pPr>
              <w:tabs>
                <w:tab w:val="left" w:pos="5670"/>
              </w:tabs>
            </w:pPr>
          </w:p>
        </w:tc>
        <w:tc>
          <w:tcPr>
            <w:tcW w:w="2027" w:type="dxa"/>
            <w:vMerge/>
            <w:shd w:val="clear" w:color="auto" w:fill="auto"/>
          </w:tcPr>
          <w:p w:rsidR="004F0E5C" w:rsidRPr="004B7ECD" w:rsidRDefault="004F0E5C" w:rsidP="004F0E5C">
            <w:pPr>
              <w:tabs>
                <w:tab w:val="left" w:pos="5670"/>
              </w:tabs>
            </w:pPr>
          </w:p>
        </w:tc>
        <w:tc>
          <w:tcPr>
            <w:tcW w:w="1552" w:type="dxa"/>
          </w:tcPr>
          <w:p w:rsidR="004F0E5C" w:rsidRPr="004B7ECD" w:rsidRDefault="004F0E5C" w:rsidP="00602CC9"/>
        </w:tc>
        <w:tc>
          <w:tcPr>
            <w:tcW w:w="1559" w:type="dxa"/>
            <w:shd w:val="clear" w:color="auto" w:fill="auto"/>
          </w:tcPr>
          <w:p w:rsidR="004F0E5C" w:rsidRPr="004B7ECD" w:rsidRDefault="004F0E5C" w:rsidP="00602CC9"/>
        </w:tc>
      </w:tr>
      <w:tr w:rsidR="004F0E5C" w:rsidRPr="00A4478C" w:rsidTr="004F0E5C">
        <w:tc>
          <w:tcPr>
            <w:tcW w:w="5529" w:type="dxa"/>
            <w:shd w:val="clear" w:color="auto" w:fill="auto"/>
          </w:tcPr>
          <w:p w:rsidR="004F0E5C" w:rsidRPr="00C42CC9" w:rsidRDefault="004F0E5C" w:rsidP="004F0E5C">
            <w:pPr>
              <w:spacing w:line="0" w:lineRule="atLeast"/>
              <w:rPr>
                <w:color w:val="000000"/>
                <w:sz w:val="20"/>
                <w:szCs w:val="20"/>
              </w:rPr>
            </w:pPr>
            <w:r w:rsidRPr="00C42CC9">
              <w:rPr>
                <w:color w:val="000000"/>
                <w:sz w:val="20"/>
                <w:szCs w:val="20"/>
              </w:rPr>
              <w:t xml:space="preserve">В организации  отсутствуют условия доступности, </w:t>
            </w:r>
            <w:proofErr w:type="gramStart"/>
            <w:r w:rsidRPr="00C42CC9">
              <w:rPr>
                <w:color w:val="000000"/>
                <w:sz w:val="20"/>
                <w:szCs w:val="20"/>
              </w:rPr>
              <w:t>позволяющих</w:t>
            </w:r>
            <w:proofErr w:type="gramEnd"/>
            <w:r w:rsidRPr="00C42CC9">
              <w:rPr>
                <w:color w:val="000000"/>
                <w:sz w:val="20"/>
                <w:szCs w:val="20"/>
              </w:rPr>
              <w:t xml:space="preserve"> инвалидам получать образовательные услуги наравне с другими, в частности:</w:t>
            </w:r>
          </w:p>
        </w:tc>
        <w:tc>
          <w:tcPr>
            <w:tcW w:w="3839" w:type="dxa"/>
            <w:gridSpan w:val="2"/>
            <w:shd w:val="clear" w:color="auto" w:fill="auto"/>
          </w:tcPr>
          <w:p w:rsidR="004F0E5C" w:rsidRPr="00C42CC9" w:rsidRDefault="004F0E5C" w:rsidP="004F0E5C">
            <w:pPr>
              <w:spacing w:line="0" w:lineRule="atLeast"/>
              <w:rPr>
                <w:color w:val="000000"/>
                <w:sz w:val="20"/>
                <w:szCs w:val="20"/>
              </w:rPr>
            </w:pPr>
            <w:r w:rsidRPr="00C42CC9">
              <w:rPr>
                <w:color w:val="000000"/>
                <w:sz w:val="20"/>
                <w:szCs w:val="20"/>
              </w:rPr>
              <w:t>Обеспечить в организации условия доступности, позволяющие инвалидам получать услуги наравне с другими, в частности:</w:t>
            </w:r>
          </w:p>
        </w:tc>
        <w:tc>
          <w:tcPr>
            <w:tcW w:w="1546" w:type="dxa"/>
            <w:vMerge w:val="restart"/>
            <w:shd w:val="clear" w:color="auto" w:fill="auto"/>
          </w:tcPr>
          <w:p w:rsidR="004F0E5C" w:rsidRPr="004B7ECD" w:rsidRDefault="004F0E5C" w:rsidP="00E13BDA">
            <w:pPr>
              <w:tabs>
                <w:tab w:val="left" w:pos="5670"/>
              </w:tabs>
            </w:pPr>
            <w:r>
              <w:t>31.12.202</w:t>
            </w:r>
            <w:r w:rsidR="00E13BDA">
              <w:t>1</w:t>
            </w:r>
          </w:p>
        </w:tc>
        <w:tc>
          <w:tcPr>
            <w:tcW w:w="2027" w:type="dxa"/>
            <w:vMerge w:val="restart"/>
            <w:shd w:val="clear" w:color="auto" w:fill="auto"/>
          </w:tcPr>
          <w:p w:rsidR="004F0E5C" w:rsidRPr="004B7ECD" w:rsidRDefault="00E13BDA" w:rsidP="004F0E5C">
            <w:pPr>
              <w:tabs>
                <w:tab w:val="left" w:pos="5670"/>
              </w:tabs>
            </w:pPr>
            <w:proofErr w:type="spellStart"/>
            <w:r>
              <w:t>Гайнуллин</w:t>
            </w:r>
            <w:proofErr w:type="spellEnd"/>
            <w:r>
              <w:t xml:space="preserve"> Р.Р., директор, </w:t>
            </w:r>
            <w:r w:rsidR="004F0E5C">
              <w:t>Абдуллина Г.Ф., заместитель директора по УР</w:t>
            </w:r>
          </w:p>
        </w:tc>
        <w:tc>
          <w:tcPr>
            <w:tcW w:w="1552" w:type="dxa"/>
          </w:tcPr>
          <w:p w:rsidR="004F0E5C" w:rsidRPr="004B7ECD" w:rsidRDefault="004F0E5C" w:rsidP="00602CC9"/>
        </w:tc>
        <w:tc>
          <w:tcPr>
            <w:tcW w:w="1559" w:type="dxa"/>
            <w:shd w:val="clear" w:color="auto" w:fill="auto"/>
          </w:tcPr>
          <w:p w:rsidR="004F0E5C" w:rsidRPr="004B7ECD" w:rsidRDefault="004F0E5C" w:rsidP="00602CC9"/>
        </w:tc>
      </w:tr>
      <w:tr w:rsidR="004F0E5C" w:rsidRPr="00A4478C" w:rsidTr="004F0E5C">
        <w:tc>
          <w:tcPr>
            <w:tcW w:w="5529" w:type="dxa"/>
            <w:shd w:val="clear" w:color="auto" w:fill="auto"/>
          </w:tcPr>
          <w:p w:rsidR="004F0E5C" w:rsidRPr="00C42CC9" w:rsidRDefault="004F0E5C" w:rsidP="004F0E5C">
            <w:pPr>
              <w:spacing w:line="0" w:lineRule="atLeast"/>
              <w:rPr>
                <w:color w:val="000000"/>
                <w:sz w:val="20"/>
                <w:szCs w:val="20"/>
              </w:rPr>
            </w:pPr>
            <w:r w:rsidRPr="00C42CC9">
              <w:rPr>
                <w:color w:val="000000"/>
                <w:sz w:val="20"/>
                <w:szCs w:val="20"/>
              </w:rPr>
              <w:t>- дублирование для инвалидов по слуху и зрению звуковой и зрительной информации</w:t>
            </w:r>
          </w:p>
        </w:tc>
        <w:tc>
          <w:tcPr>
            <w:tcW w:w="3839" w:type="dxa"/>
            <w:gridSpan w:val="2"/>
            <w:shd w:val="clear" w:color="auto" w:fill="auto"/>
          </w:tcPr>
          <w:p w:rsidR="004F0E5C" w:rsidRPr="00C42CC9" w:rsidRDefault="004F0E5C" w:rsidP="004F0E5C">
            <w:pPr>
              <w:spacing w:line="0" w:lineRule="atLeast"/>
              <w:rPr>
                <w:color w:val="000000"/>
                <w:sz w:val="20"/>
                <w:szCs w:val="20"/>
              </w:rPr>
            </w:pPr>
            <w:r w:rsidRPr="00C42CC9">
              <w:rPr>
                <w:color w:val="000000"/>
                <w:sz w:val="20"/>
                <w:szCs w:val="20"/>
              </w:rPr>
              <w:t>- дублировать для инвалидов по слуху и зрению звуковую и зрительную информацию</w:t>
            </w:r>
          </w:p>
        </w:tc>
        <w:tc>
          <w:tcPr>
            <w:tcW w:w="1546" w:type="dxa"/>
            <w:vMerge/>
            <w:shd w:val="clear" w:color="auto" w:fill="auto"/>
          </w:tcPr>
          <w:p w:rsidR="004F0E5C" w:rsidRPr="004B7ECD" w:rsidRDefault="004F0E5C" w:rsidP="004F0E5C">
            <w:pPr>
              <w:tabs>
                <w:tab w:val="left" w:pos="5670"/>
              </w:tabs>
            </w:pPr>
          </w:p>
        </w:tc>
        <w:tc>
          <w:tcPr>
            <w:tcW w:w="2027" w:type="dxa"/>
            <w:vMerge/>
            <w:shd w:val="clear" w:color="auto" w:fill="auto"/>
          </w:tcPr>
          <w:p w:rsidR="004F0E5C" w:rsidRPr="004B7ECD" w:rsidRDefault="004F0E5C" w:rsidP="004F0E5C">
            <w:pPr>
              <w:tabs>
                <w:tab w:val="left" w:pos="5670"/>
              </w:tabs>
            </w:pPr>
          </w:p>
        </w:tc>
        <w:tc>
          <w:tcPr>
            <w:tcW w:w="1552" w:type="dxa"/>
          </w:tcPr>
          <w:p w:rsidR="004F0E5C" w:rsidRPr="004B7ECD" w:rsidRDefault="004F0E5C" w:rsidP="00602CC9"/>
        </w:tc>
        <w:tc>
          <w:tcPr>
            <w:tcW w:w="1559" w:type="dxa"/>
            <w:shd w:val="clear" w:color="auto" w:fill="auto"/>
          </w:tcPr>
          <w:p w:rsidR="004F0E5C" w:rsidRPr="004B7ECD" w:rsidRDefault="004F0E5C" w:rsidP="00602CC9"/>
        </w:tc>
      </w:tr>
      <w:tr w:rsidR="004F0E5C" w:rsidRPr="00A4478C" w:rsidTr="004F0E5C">
        <w:tc>
          <w:tcPr>
            <w:tcW w:w="5529" w:type="dxa"/>
            <w:shd w:val="clear" w:color="auto" w:fill="auto"/>
          </w:tcPr>
          <w:p w:rsidR="004F0E5C" w:rsidRPr="00C42CC9" w:rsidRDefault="004F0E5C" w:rsidP="004F0E5C">
            <w:pPr>
              <w:spacing w:line="0" w:lineRule="atLeast"/>
              <w:rPr>
                <w:color w:val="000000"/>
                <w:sz w:val="20"/>
                <w:szCs w:val="20"/>
              </w:rPr>
            </w:pPr>
            <w:r w:rsidRPr="00C42CC9">
              <w:rPr>
                <w:color w:val="000000"/>
                <w:sz w:val="20"/>
                <w:szCs w:val="20"/>
              </w:rPr>
              <w:t>- дублирование надписей, знаков и иной текстовой и графической информации знаками, выполненными рельефно-точечным шрифтом Брайля</w:t>
            </w:r>
          </w:p>
        </w:tc>
        <w:tc>
          <w:tcPr>
            <w:tcW w:w="3839" w:type="dxa"/>
            <w:gridSpan w:val="2"/>
            <w:shd w:val="clear" w:color="auto" w:fill="auto"/>
          </w:tcPr>
          <w:p w:rsidR="004F0E5C" w:rsidRPr="00C42CC9" w:rsidRDefault="004F0E5C" w:rsidP="004F0E5C">
            <w:pPr>
              <w:spacing w:line="0" w:lineRule="atLeast"/>
              <w:rPr>
                <w:color w:val="000000"/>
                <w:sz w:val="20"/>
                <w:szCs w:val="20"/>
              </w:rPr>
            </w:pPr>
            <w:r w:rsidRPr="00C42CC9">
              <w:rPr>
                <w:color w:val="000000"/>
                <w:sz w:val="20"/>
                <w:szCs w:val="20"/>
              </w:rPr>
              <w:t>- дублировать надписи знаками, выполненными рельефно-точечным шрифтом Брайля</w:t>
            </w:r>
          </w:p>
        </w:tc>
        <w:tc>
          <w:tcPr>
            <w:tcW w:w="1546" w:type="dxa"/>
            <w:vMerge/>
            <w:shd w:val="clear" w:color="auto" w:fill="auto"/>
          </w:tcPr>
          <w:p w:rsidR="004F0E5C" w:rsidRPr="004B7ECD" w:rsidRDefault="004F0E5C" w:rsidP="004F0E5C">
            <w:pPr>
              <w:tabs>
                <w:tab w:val="left" w:pos="5670"/>
              </w:tabs>
            </w:pPr>
          </w:p>
        </w:tc>
        <w:tc>
          <w:tcPr>
            <w:tcW w:w="2027" w:type="dxa"/>
            <w:vMerge/>
            <w:shd w:val="clear" w:color="auto" w:fill="auto"/>
          </w:tcPr>
          <w:p w:rsidR="004F0E5C" w:rsidRPr="004B7ECD" w:rsidRDefault="004F0E5C" w:rsidP="004F0E5C">
            <w:pPr>
              <w:tabs>
                <w:tab w:val="left" w:pos="5670"/>
              </w:tabs>
            </w:pPr>
          </w:p>
        </w:tc>
        <w:tc>
          <w:tcPr>
            <w:tcW w:w="1552" w:type="dxa"/>
          </w:tcPr>
          <w:p w:rsidR="004F0E5C" w:rsidRPr="004B7ECD" w:rsidRDefault="004F0E5C" w:rsidP="00602CC9"/>
        </w:tc>
        <w:tc>
          <w:tcPr>
            <w:tcW w:w="1559" w:type="dxa"/>
            <w:shd w:val="clear" w:color="auto" w:fill="auto"/>
          </w:tcPr>
          <w:p w:rsidR="004F0E5C" w:rsidRPr="004B7ECD" w:rsidRDefault="004F0E5C" w:rsidP="00602CC9"/>
        </w:tc>
      </w:tr>
      <w:tr w:rsidR="004F0E5C" w:rsidRPr="00A4478C" w:rsidTr="004F0E5C">
        <w:tc>
          <w:tcPr>
            <w:tcW w:w="5529" w:type="dxa"/>
            <w:shd w:val="clear" w:color="auto" w:fill="auto"/>
          </w:tcPr>
          <w:p w:rsidR="004F0E5C" w:rsidRPr="00C42CC9" w:rsidRDefault="004F0E5C" w:rsidP="004F0E5C">
            <w:pPr>
              <w:spacing w:line="0" w:lineRule="atLeast"/>
              <w:rPr>
                <w:color w:val="000000"/>
                <w:sz w:val="20"/>
                <w:szCs w:val="20"/>
              </w:rPr>
            </w:pPr>
            <w:r w:rsidRPr="00C42CC9">
              <w:rPr>
                <w:color w:val="000000"/>
                <w:sz w:val="20"/>
                <w:szCs w:val="20"/>
              </w:rPr>
              <w:t xml:space="preserve">- возможность предоставления инвалидам по слуху (слуху и зрению) услуг </w:t>
            </w:r>
            <w:proofErr w:type="spellStart"/>
            <w:r w:rsidRPr="00C42CC9">
              <w:rPr>
                <w:color w:val="000000"/>
                <w:sz w:val="20"/>
                <w:szCs w:val="20"/>
              </w:rPr>
              <w:t>сурдопереводчика</w:t>
            </w:r>
            <w:proofErr w:type="spellEnd"/>
            <w:r w:rsidRPr="00C42CC9">
              <w:rPr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C42CC9">
              <w:rPr>
                <w:color w:val="000000"/>
                <w:sz w:val="20"/>
                <w:szCs w:val="20"/>
              </w:rPr>
              <w:t>тифлосурдопереводчика</w:t>
            </w:r>
            <w:proofErr w:type="spellEnd"/>
            <w:r w:rsidRPr="00C42CC9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3839" w:type="dxa"/>
            <w:gridSpan w:val="2"/>
            <w:shd w:val="clear" w:color="auto" w:fill="auto"/>
          </w:tcPr>
          <w:p w:rsidR="004F0E5C" w:rsidRPr="00C42CC9" w:rsidRDefault="004F0E5C" w:rsidP="004F0E5C">
            <w:pPr>
              <w:spacing w:line="0" w:lineRule="atLeast"/>
              <w:rPr>
                <w:color w:val="000000"/>
                <w:sz w:val="20"/>
                <w:szCs w:val="20"/>
              </w:rPr>
            </w:pPr>
            <w:r w:rsidRPr="00C42CC9">
              <w:rPr>
                <w:color w:val="000000"/>
                <w:sz w:val="20"/>
                <w:szCs w:val="20"/>
              </w:rPr>
              <w:t xml:space="preserve">- предоставить инвалидам по слуху (слуху и зрению) услуги </w:t>
            </w:r>
            <w:proofErr w:type="spellStart"/>
            <w:r w:rsidRPr="00C42CC9">
              <w:rPr>
                <w:color w:val="000000"/>
                <w:sz w:val="20"/>
                <w:szCs w:val="20"/>
              </w:rPr>
              <w:t>сурдопереводчика</w:t>
            </w:r>
            <w:proofErr w:type="spellEnd"/>
            <w:r w:rsidRPr="00C42CC9">
              <w:rPr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C42CC9">
              <w:rPr>
                <w:color w:val="000000"/>
                <w:sz w:val="20"/>
                <w:szCs w:val="20"/>
              </w:rPr>
              <w:t>тифлосурдопереводчика</w:t>
            </w:r>
            <w:proofErr w:type="spellEnd"/>
            <w:r w:rsidRPr="00C42CC9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1546" w:type="dxa"/>
            <w:vMerge/>
            <w:shd w:val="clear" w:color="auto" w:fill="auto"/>
          </w:tcPr>
          <w:p w:rsidR="004F0E5C" w:rsidRPr="004B7ECD" w:rsidRDefault="004F0E5C" w:rsidP="004F0E5C">
            <w:pPr>
              <w:tabs>
                <w:tab w:val="left" w:pos="5670"/>
              </w:tabs>
            </w:pPr>
          </w:p>
        </w:tc>
        <w:tc>
          <w:tcPr>
            <w:tcW w:w="2027" w:type="dxa"/>
            <w:vMerge/>
            <w:shd w:val="clear" w:color="auto" w:fill="auto"/>
          </w:tcPr>
          <w:p w:rsidR="004F0E5C" w:rsidRPr="004B7ECD" w:rsidRDefault="004F0E5C" w:rsidP="004F0E5C">
            <w:pPr>
              <w:tabs>
                <w:tab w:val="left" w:pos="5670"/>
              </w:tabs>
            </w:pPr>
          </w:p>
        </w:tc>
        <w:tc>
          <w:tcPr>
            <w:tcW w:w="1552" w:type="dxa"/>
          </w:tcPr>
          <w:p w:rsidR="004F0E5C" w:rsidRPr="004B7ECD" w:rsidRDefault="004F0E5C" w:rsidP="00602CC9"/>
        </w:tc>
        <w:tc>
          <w:tcPr>
            <w:tcW w:w="1559" w:type="dxa"/>
            <w:shd w:val="clear" w:color="auto" w:fill="auto"/>
          </w:tcPr>
          <w:p w:rsidR="004F0E5C" w:rsidRPr="004B7ECD" w:rsidRDefault="004F0E5C" w:rsidP="00602CC9"/>
        </w:tc>
      </w:tr>
      <w:tr w:rsidR="004F0E5C" w:rsidRPr="00A4478C" w:rsidTr="004F0E5C">
        <w:trPr>
          <w:trHeight w:val="1511"/>
        </w:trPr>
        <w:tc>
          <w:tcPr>
            <w:tcW w:w="5529" w:type="dxa"/>
            <w:shd w:val="clear" w:color="auto" w:fill="auto"/>
          </w:tcPr>
          <w:p w:rsidR="004F0E5C" w:rsidRPr="00C42CC9" w:rsidRDefault="004F0E5C" w:rsidP="004F0E5C">
            <w:pPr>
              <w:spacing w:line="0" w:lineRule="atLeast"/>
              <w:rPr>
                <w:color w:val="000000"/>
                <w:sz w:val="20"/>
                <w:szCs w:val="20"/>
              </w:rPr>
            </w:pPr>
            <w:r w:rsidRPr="00C42CC9">
              <w:rPr>
                <w:color w:val="000000"/>
                <w:sz w:val="20"/>
                <w:szCs w:val="20"/>
              </w:rPr>
              <w:t>- помощь, оказываемая работниками организации, прошедшими необходимое обучение (инструктирование), по сопровождению инвалидов в помещении организации</w:t>
            </w:r>
          </w:p>
        </w:tc>
        <w:tc>
          <w:tcPr>
            <w:tcW w:w="3839" w:type="dxa"/>
            <w:gridSpan w:val="2"/>
            <w:shd w:val="clear" w:color="auto" w:fill="auto"/>
          </w:tcPr>
          <w:p w:rsidR="004F0E5C" w:rsidRPr="00C42CC9" w:rsidRDefault="004F0E5C" w:rsidP="004F0E5C">
            <w:pPr>
              <w:spacing w:line="0" w:lineRule="atLeast"/>
              <w:rPr>
                <w:color w:val="000000"/>
                <w:sz w:val="20"/>
                <w:szCs w:val="20"/>
              </w:rPr>
            </w:pPr>
            <w:r w:rsidRPr="00C42CC9">
              <w:rPr>
                <w:color w:val="000000"/>
                <w:sz w:val="20"/>
                <w:szCs w:val="20"/>
              </w:rPr>
              <w:t>- обеспечить помощью сопровождение инвалидов в помещениях организаций, оказываемой работниками образовательной организации, прошедшими необходимое обучение (инструктирование)</w:t>
            </w:r>
          </w:p>
        </w:tc>
        <w:tc>
          <w:tcPr>
            <w:tcW w:w="1546" w:type="dxa"/>
            <w:vMerge/>
            <w:shd w:val="clear" w:color="auto" w:fill="auto"/>
          </w:tcPr>
          <w:p w:rsidR="004F0E5C" w:rsidRPr="004B7ECD" w:rsidRDefault="004F0E5C" w:rsidP="004F0E5C">
            <w:pPr>
              <w:tabs>
                <w:tab w:val="left" w:pos="5670"/>
              </w:tabs>
            </w:pPr>
          </w:p>
        </w:tc>
        <w:tc>
          <w:tcPr>
            <w:tcW w:w="2027" w:type="dxa"/>
            <w:vMerge/>
            <w:shd w:val="clear" w:color="auto" w:fill="auto"/>
          </w:tcPr>
          <w:p w:rsidR="004F0E5C" w:rsidRPr="004B7ECD" w:rsidRDefault="004F0E5C" w:rsidP="004F0E5C">
            <w:pPr>
              <w:tabs>
                <w:tab w:val="left" w:pos="5670"/>
              </w:tabs>
            </w:pPr>
          </w:p>
        </w:tc>
        <w:tc>
          <w:tcPr>
            <w:tcW w:w="1552" w:type="dxa"/>
          </w:tcPr>
          <w:p w:rsidR="004F0E5C" w:rsidRPr="004B7ECD" w:rsidRDefault="004F0E5C" w:rsidP="00602CC9"/>
        </w:tc>
        <w:tc>
          <w:tcPr>
            <w:tcW w:w="1559" w:type="dxa"/>
            <w:shd w:val="clear" w:color="auto" w:fill="auto"/>
          </w:tcPr>
          <w:p w:rsidR="004F0E5C" w:rsidRPr="004B7ECD" w:rsidRDefault="004F0E5C" w:rsidP="00602CC9"/>
        </w:tc>
      </w:tr>
      <w:tr w:rsidR="0070343E" w:rsidRPr="00A4478C" w:rsidTr="004F0E5C">
        <w:tc>
          <w:tcPr>
            <w:tcW w:w="16052" w:type="dxa"/>
            <w:gridSpan w:val="7"/>
            <w:shd w:val="clear" w:color="auto" w:fill="auto"/>
          </w:tcPr>
          <w:p w:rsidR="0070343E" w:rsidRPr="00EB3E74" w:rsidRDefault="0070343E" w:rsidP="004F0E5C">
            <w:pPr>
              <w:jc w:val="center"/>
            </w:pPr>
            <w:r>
              <w:rPr>
                <w:lang w:val="en-US"/>
              </w:rPr>
              <w:t>IV</w:t>
            </w:r>
            <w:r w:rsidRPr="00EB3E74">
              <w:t>.</w:t>
            </w:r>
            <w:r>
              <w:t xml:space="preserve"> Доброжелательность, вежливость, компетентность работников организации</w:t>
            </w:r>
          </w:p>
        </w:tc>
      </w:tr>
      <w:tr w:rsidR="0070343E" w:rsidRPr="00A4478C" w:rsidTr="004F0E5C">
        <w:tc>
          <w:tcPr>
            <w:tcW w:w="6663" w:type="dxa"/>
            <w:gridSpan w:val="2"/>
            <w:shd w:val="clear" w:color="auto" w:fill="auto"/>
          </w:tcPr>
          <w:p w:rsidR="0070343E" w:rsidRPr="004B7ECD" w:rsidRDefault="0070343E" w:rsidP="004F0E5C">
            <w:pPr>
              <w:tabs>
                <w:tab w:val="left" w:pos="5670"/>
              </w:tabs>
            </w:pPr>
            <w:r>
              <w:t>Нет</w:t>
            </w:r>
          </w:p>
        </w:tc>
        <w:tc>
          <w:tcPr>
            <w:tcW w:w="2705" w:type="dxa"/>
            <w:shd w:val="clear" w:color="auto" w:fill="auto"/>
          </w:tcPr>
          <w:p w:rsidR="0070343E" w:rsidRPr="004B7ECD" w:rsidRDefault="0070343E" w:rsidP="004F0E5C">
            <w:pPr>
              <w:tabs>
                <w:tab w:val="left" w:pos="5670"/>
              </w:tabs>
            </w:pPr>
          </w:p>
        </w:tc>
        <w:tc>
          <w:tcPr>
            <w:tcW w:w="1546" w:type="dxa"/>
            <w:shd w:val="clear" w:color="auto" w:fill="auto"/>
          </w:tcPr>
          <w:p w:rsidR="0070343E" w:rsidRPr="004B7ECD" w:rsidRDefault="0070343E" w:rsidP="004F0E5C">
            <w:pPr>
              <w:tabs>
                <w:tab w:val="left" w:pos="5670"/>
              </w:tabs>
            </w:pPr>
          </w:p>
        </w:tc>
        <w:tc>
          <w:tcPr>
            <w:tcW w:w="2027" w:type="dxa"/>
            <w:shd w:val="clear" w:color="auto" w:fill="auto"/>
          </w:tcPr>
          <w:p w:rsidR="0070343E" w:rsidRPr="004B7ECD" w:rsidRDefault="0070343E" w:rsidP="004F0E5C">
            <w:pPr>
              <w:tabs>
                <w:tab w:val="left" w:pos="5670"/>
              </w:tabs>
            </w:pPr>
          </w:p>
        </w:tc>
        <w:tc>
          <w:tcPr>
            <w:tcW w:w="1552" w:type="dxa"/>
          </w:tcPr>
          <w:p w:rsidR="0070343E" w:rsidRPr="004B7ECD" w:rsidRDefault="0070343E" w:rsidP="00602CC9"/>
        </w:tc>
        <w:tc>
          <w:tcPr>
            <w:tcW w:w="1559" w:type="dxa"/>
            <w:shd w:val="clear" w:color="auto" w:fill="auto"/>
          </w:tcPr>
          <w:p w:rsidR="0070343E" w:rsidRPr="004B7ECD" w:rsidRDefault="0070343E" w:rsidP="00602CC9"/>
        </w:tc>
      </w:tr>
      <w:tr w:rsidR="0070343E" w:rsidRPr="00A4478C" w:rsidTr="004F0E5C">
        <w:tc>
          <w:tcPr>
            <w:tcW w:w="16052" w:type="dxa"/>
            <w:gridSpan w:val="7"/>
            <w:shd w:val="clear" w:color="auto" w:fill="auto"/>
          </w:tcPr>
          <w:p w:rsidR="0070343E" w:rsidRPr="00EB3E74" w:rsidRDefault="0070343E" w:rsidP="004F0E5C">
            <w:pPr>
              <w:jc w:val="center"/>
            </w:pPr>
            <w:r>
              <w:rPr>
                <w:lang w:val="en-US"/>
              </w:rPr>
              <w:t>V</w:t>
            </w:r>
            <w:r w:rsidRPr="00EB3E74">
              <w:t>.</w:t>
            </w:r>
            <w:r>
              <w:t xml:space="preserve"> Удовлетворенность качеством оказания услуг</w:t>
            </w:r>
          </w:p>
        </w:tc>
      </w:tr>
      <w:tr w:rsidR="0070343E" w:rsidRPr="00A4478C" w:rsidTr="004F0E5C">
        <w:tc>
          <w:tcPr>
            <w:tcW w:w="6663" w:type="dxa"/>
            <w:gridSpan w:val="2"/>
            <w:shd w:val="clear" w:color="auto" w:fill="auto"/>
          </w:tcPr>
          <w:p w:rsidR="0070343E" w:rsidRPr="004B7ECD" w:rsidRDefault="0070343E" w:rsidP="004F0E5C">
            <w:pPr>
              <w:tabs>
                <w:tab w:val="left" w:pos="5670"/>
              </w:tabs>
            </w:pPr>
            <w:r>
              <w:t>Нет</w:t>
            </w:r>
          </w:p>
        </w:tc>
        <w:tc>
          <w:tcPr>
            <w:tcW w:w="2705" w:type="dxa"/>
            <w:shd w:val="clear" w:color="auto" w:fill="auto"/>
          </w:tcPr>
          <w:p w:rsidR="0070343E" w:rsidRPr="004B7ECD" w:rsidRDefault="0070343E" w:rsidP="004F0E5C">
            <w:pPr>
              <w:tabs>
                <w:tab w:val="left" w:pos="5670"/>
              </w:tabs>
            </w:pPr>
          </w:p>
        </w:tc>
        <w:tc>
          <w:tcPr>
            <w:tcW w:w="1546" w:type="dxa"/>
            <w:shd w:val="clear" w:color="auto" w:fill="auto"/>
          </w:tcPr>
          <w:p w:rsidR="0070343E" w:rsidRPr="004B7ECD" w:rsidRDefault="0070343E" w:rsidP="004F0E5C">
            <w:pPr>
              <w:tabs>
                <w:tab w:val="left" w:pos="5670"/>
              </w:tabs>
            </w:pPr>
          </w:p>
        </w:tc>
        <w:tc>
          <w:tcPr>
            <w:tcW w:w="2027" w:type="dxa"/>
            <w:shd w:val="clear" w:color="auto" w:fill="auto"/>
          </w:tcPr>
          <w:p w:rsidR="0070343E" w:rsidRPr="004B7ECD" w:rsidRDefault="0070343E" w:rsidP="004F0E5C">
            <w:pPr>
              <w:tabs>
                <w:tab w:val="left" w:pos="5670"/>
              </w:tabs>
            </w:pPr>
          </w:p>
        </w:tc>
        <w:tc>
          <w:tcPr>
            <w:tcW w:w="1552" w:type="dxa"/>
          </w:tcPr>
          <w:p w:rsidR="0070343E" w:rsidRPr="004B7ECD" w:rsidRDefault="0070343E" w:rsidP="00602CC9"/>
        </w:tc>
        <w:tc>
          <w:tcPr>
            <w:tcW w:w="1559" w:type="dxa"/>
            <w:shd w:val="clear" w:color="auto" w:fill="auto"/>
          </w:tcPr>
          <w:p w:rsidR="0070343E" w:rsidRPr="004B7ECD" w:rsidRDefault="0070343E" w:rsidP="00602CC9"/>
        </w:tc>
      </w:tr>
    </w:tbl>
    <w:p w:rsidR="00EC0C18" w:rsidRPr="0041209B" w:rsidRDefault="00EC0C18" w:rsidP="00EF0DF7">
      <w:pPr>
        <w:spacing w:line="360" w:lineRule="auto"/>
        <w:ind w:right="-373" w:firstLine="709"/>
        <w:jc w:val="both"/>
        <w:rPr>
          <w:b/>
          <w:sz w:val="22"/>
          <w:szCs w:val="22"/>
        </w:rPr>
      </w:pPr>
    </w:p>
    <w:sectPr w:rsidR="00EC0C18" w:rsidRPr="0041209B" w:rsidSect="00343F96">
      <w:headerReference w:type="default" r:id="rId8"/>
      <w:pgSz w:w="16840" w:h="11907" w:orient="landscape" w:code="9"/>
      <w:pgMar w:top="1134" w:right="992" w:bottom="567" w:left="1134" w:header="720" w:footer="720" w:gutter="0"/>
      <w:cols w:space="720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9784D" w:rsidRDefault="00D9784D">
      <w:r>
        <w:separator/>
      </w:r>
    </w:p>
  </w:endnote>
  <w:endnote w:type="continuationSeparator" w:id="0">
    <w:p w:rsidR="00D9784D" w:rsidRDefault="00D978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9784D" w:rsidRDefault="00D9784D">
      <w:r>
        <w:separator/>
      </w:r>
    </w:p>
  </w:footnote>
  <w:footnote w:type="continuationSeparator" w:id="0">
    <w:p w:rsidR="00D9784D" w:rsidRDefault="00D9784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3640" w:rsidRDefault="00865CD8">
    <w:pPr>
      <w:pStyle w:val="a7"/>
      <w:framePr w:wrap="auto" w:vAnchor="text" w:hAnchor="margin" w:xAlign="center" w:y="1"/>
      <w:rPr>
        <w:rStyle w:val="a8"/>
      </w:rPr>
    </w:pPr>
    <w:r>
      <w:rPr>
        <w:rStyle w:val="a8"/>
      </w:rPr>
      <w:fldChar w:fldCharType="begin"/>
    </w:r>
    <w:r w:rsidR="00B83640">
      <w:rPr>
        <w:rStyle w:val="a8"/>
      </w:rPr>
      <w:instrText xml:space="preserve">PAGE  </w:instrText>
    </w:r>
    <w:r>
      <w:rPr>
        <w:rStyle w:val="a8"/>
      </w:rPr>
      <w:fldChar w:fldCharType="separate"/>
    </w:r>
    <w:r w:rsidR="00962350">
      <w:rPr>
        <w:rStyle w:val="a8"/>
        <w:noProof/>
      </w:rPr>
      <w:t>2</w:t>
    </w:r>
    <w:r>
      <w:rPr>
        <w:rStyle w:val="a8"/>
      </w:rPr>
      <w:fldChar w:fldCharType="end"/>
    </w:r>
  </w:p>
  <w:p w:rsidR="00B83640" w:rsidRDefault="00B83640">
    <w:pPr>
      <w:pStyle w:val="a7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706C6924"/>
    <w:lvl w:ilvl="0">
      <w:numFmt w:val="decimal"/>
      <w:lvlText w:val="*"/>
      <w:lvlJc w:val="left"/>
    </w:lvl>
  </w:abstractNum>
  <w:abstractNum w:abstractNumId="1">
    <w:nsid w:val="031D0C6C"/>
    <w:multiLevelType w:val="hybridMultilevel"/>
    <w:tmpl w:val="94A4BF72"/>
    <w:lvl w:ilvl="0" w:tplc="221E2A9C">
      <w:start w:val="1"/>
      <w:numFmt w:val="decimal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5F705BA"/>
    <w:multiLevelType w:val="multilevel"/>
    <w:tmpl w:val="AC1E7DD4"/>
    <w:lvl w:ilvl="0">
      <w:start w:val="3"/>
      <w:numFmt w:val="decimal"/>
      <w:lvlText w:val="%1.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400"/>
        </w:tabs>
        <w:ind w:left="140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080"/>
        </w:tabs>
        <w:ind w:left="20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120"/>
        </w:tabs>
        <w:ind w:left="312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4160"/>
        </w:tabs>
        <w:ind w:left="416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840"/>
        </w:tabs>
        <w:ind w:left="48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5880"/>
        </w:tabs>
        <w:ind w:left="588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560"/>
        </w:tabs>
        <w:ind w:left="656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600"/>
        </w:tabs>
        <w:ind w:left="7600" w:hanging="2160"/>
      </w:pPr>
      <w:rPr>
        <w:rFonts w:hint="default"/>
      </w:rPr>
    </w:lvl>
  </w:abstractNum>
  <w:abstractNum w:abstractNumId="3">
    <w:nsid w:val="41C85C68"/>
    <w:multiLevelType w:val="hybridMultilevel"/>
    <w:tmpl w:val="7214D412"/>
    <w:lvl w:ilvl="0" w:tplc="BE6EFC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3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5A873A41"/>
    <w:multiLevelType w:val="hybridMultilevel"/>
    <w:tmpl w:val="25B4EB96"/>
    <w:lvl w:ilvl="0" w:tplc="7054A89A">
      <w:start w:val="1"/>
      <w:numFmt w:val="decimal"/>
      <w:lvlText w:val="%1.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6B5442B6"/>
    <w:multiLevelType w:val="hybridMultilevel"/>
    <w:tmpl w:val="A420F4F8"/>
    <w:lvl w:ilvl="0" w:tplc="5BFAEFF8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65535"/>
        <w:numFmt w:val="bullet"/>
        <w:lvlText w:val="•"/>
        <w:legacy w:legacy="1" w:legacySpace="0" w:legacyIndent="353"/>
        <w:lvlJc w:val="left"/>
        <w:rPr>
          <w:rFonts w:ascii="Times New Roman" w:hAnsi="Times New Roman" w:hint="default"/>
        </w:rPr>
      </w:lvl>
    </w:lvlOverride>
  </w:num>
  <w:num w:numId="2">
    <w:abstractNumId w:val="1"/>
  </w:num>
  <w:num w:numId="3">
    <w:abstractNumId w:val="4"/>
  </w:num>
  <w:num w:numId="4">
    <w:abstractNumId w:val="5"/>
  </w:num>
  <w:num w:numId="5">
    <w:abstractNumId w:val="2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oNotTrackMov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4169C"/>
    <w:rsid w:val="00050744"/>
    <w:rsid w:val="00075867"/>
    <w:rsid w:val="000831FB"/>
    <w:rsid w:val="00084D3A"/>
    <w:rsid w:val="000955E1"/>
    <w:rsid w:val="000B7F49"/>
    <w:rsid w:val="00101079"/>
    <w:rsid w:val="00134223"/>
    <w:rsid w:val="001A7FD4"/>
    <w:rsid w:val="001C4FA1"/>
    <w:rsid w:val="001D734E"/>
    <w:rsid w:val="00223592"/>
    <w:rsid w:val="00240FF3"/>
    <w:rsid w:val="0024169C"/>
    <w:rsid w:val="00247879"/>
    <w:rsid w:val="0025082F"/>
    <w:rsid w:val="002D1DB7"/>
    <w:rsid w:val="002E6140"/>
    <w:rsid w:val="00343F96"/>
    <w:rsid w:val="00366398"/>
    <w:rsid w:val="00370449"/>
    <w:rsid w:val="00394CC2"/>
    <w:rsid w:val="003B48EC"/>
    <w:rsid w:val="003C774D"/>
    <w:rsid w:val="0040557A"/>
    <w:rsid w:val="0041209B"/>
    <w:rsid w:val="00430F02"/>
    <w:rsid w:val="00444C6A"/>
    <w:rsid w:val="004B65D3"/>
    <w:rsid w:val="004C1B96"/>
    <w:rsid w:val="004F0E5C"/>
    <w:rsid w:val="004F3178"/>
    <w:rsid w:val="004F509C"/>
    <w:rsid w:val="00517E79"/>
    <w:rsid w:val="00530D03"/>
    <w:rsid w:val="00545FAD"/>
    <w:rsid w:val="00575687"/>
    <w:rsid w:val="00575EBC"/>
    <w:rsid w:val="00596E23"/>
    <w:rsid w:val="005D3FC2"/>
    <w:rsid w:val="005F7103"/>
    <w:rsid w:val="00602CC9"/>
    <w:rsid w:val="00605FCB"/>
    <w:rsid w:val="006303CC"/>
    <w:rsid w:val="006609E9"/>
    <w:rsid w:val="006719F1"/>
    <w:rsid w:val="00672BDD"/>
    <w:rsid w:val="006D7E8C"/>
    <w:rsid w:val="006E2B0A"/>
    <w:rsid w:val="0070343E"/>
    <w:rsid w:val="00751D42"/>
    <w:rsid w:val="00766AC8"/>
    <w:rsid w:val="00766C0B"/>
    <w:rsid w:val="007B752A"/>
    <w:rsid w:val="008247A1"/>
    <w:rsid w:val="00830DEF"/>
    <w:rsid w:val="00834C35"/>
    <w:rsid w:val="00836910"/>
    <w:rsid w:val="00844DF5"/>
    <w:rsid w:val="00865CD8"/>
    <w:rsid w:val="00872CE8"/>
    <w:rsid w:val="008934B0"/>
    <w:rsid w:val="008C4896"/>
    <w:rsid w:val="008D5F6B"/>
    <w:rsid w:val="0091245F"/>
    <w:rsid w:val="0092105F"/>
    <w:rsid w:val="00935655"/>
    <w:rsid w:val="00962350"/>
    <w:rsid w:val="0097309B"/>
    <w:rsid w:val="00995B91"/>
    <w:rsid w:val="009A6F25"/>
    <w:rsid w:val="009B3FF1"/>
    <w:rsid w:val="009C43BF"/>
    <w:rsid w:val="009D68DC"/>
    <w:rsid w:val="009F7A17"/>
    <w:rsid w:val="00A101CE"/>
    <w:rsid w:val="00A1421D"/>
    <w:rsid w:val="00A232CE"/>
    <w:rsid w:val="00A252A7"/>
    <w:rsid w:val="00A31BEF"/>
    <w:rsid w:val="00A32076"/>
    <w:rsid w:val="00A5379E"/>
    <w:rsid w:val="00A67FC4"/>
    <w:rsid w:val="00B32881"/>
    <w:rsid w:val="00B33A18"/>
    <w:rsid w:val="00B75294"/>
    <w:rsid w:val="00B83640"/>
    <w:rsid w:val="00B95887"/>
    <w:rsid w:val="00B95D8B"/>
    <w:rsid w:val="00BD5E42"/>
    <w:rsid w:val="00C04FE9"/>
    <w:rsid w:val="00C21D98"/>
    <w:rsid w:val="00C65130"/>
    <w:rsid w:val="00CB619D"/>
    <w:rsid w:val="00D305E0"/>
    <w:rsid w:val="00D661D8"/>
    <w:rsid w:val="00D66D85"/>
    <w:rsid w:val="00D9784D"/>
    <w:rsid w:val="00DA4117"/>
    <w:rsid w:val="00DB7247"/>
    <w:rsid w:val="00DF4993"/>
    <w:rsid w:val="00E13BDA"/>
    <w:rsid w:val="00E43F40"/>
    <w:rsid w:val="00E92530"/>
    <w:rsid w:val="00EA4F24"/>
    <w:rsid w:val="00EA670D"/>
    <w:rsid w:val="00EA7C9A"/>
    <w:rsid w:val="00EB3E74"/>
    <w:rsid w:val="00EC0C18"/>
    <w:rsid w:val="00EE50E4"/>
    <w:rsid w:val="00EF0DF7"/>
    <w:rsid w:val="00F300CF"/>
    <w:rsid w:val="00F8075B"/>
    <w:rsid w:val="00F832F0"/>
    <w:rsid w:val="00F9507B"/>
    <w:rsid w:val="00FC0FE5"/>
    <w:rsid w:val="00FC12D2"/>
    <w:rsid w:val="00FD7B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D3FC2"/>
    <w:rPr>
      <w:sz w:val="24"/>
      <w:szCs w:val="24"/>
    </w:rPr>
  </w:style>
  <w:style w:type="paragraph" w:styleId="1">
    <w:name w:val="heading 1"/>
    <w:basedOn w:val="a"/>
    <w:next w:val="a"/>
    <w:qFormat/>
    <w:rsid w:val="005D3FC2"/>
    <w:pPr>
      <w:keepNext/>
      <w:spacing w:line="360" w:lineRule="auto"/>
      <w:ind w:left="5984"/>
      <w:jc w:val="both"/>
      <w:outlineLvl w:val="0"/>
    </w:pPr>
    <w:rPr>
      <w:b/>
      <w:sz w:val="30"/>
    </w:rPr>
  </w:style>
  <w:style w:type="paragraph" w:styleId="2">
    <w:name w:val="heading 2"/>
    <w:basedOn w:val="a"/>
    <w:next w:val="a"/>
    <w:qFormat/>
    <w:rsid w:val="005D3FC2"/>
    <w:pPr>
      <w:keepNext/>
      <w:spacing w:line="360" w:lineRule="auto"/>
      <w:jc w:val="center"/>
      <w:outlineLvl w:val="1"/>
    </w:pPr>
    <w:rPr>
      <w:b/>
      <w:sz w:val="30"/>
    </w:rPr>
  </w:style>
  <w:style w:type="paragraph" w:styleId="3">
    <w:name w:val="heading 3"/>
    <w:basedOn w:val="a"/>
    <w:next w:val="a"/>
    <w:qFormat/>
    <w:rsid w:val="005D3FC2"/>
    <w:pPr>
      <w:keepNext/>
      <w:spacing w:line="360" w:lineRule="auto"/>
      <w:ind w:right="-373"/>
      <w:jc w:val="both"/>
      <w:outlineLvl w:val="2"/>
    </w:pPr>
    <w:rPr>
      <w:b/>
      <w:sz w:val="30"/>
    </w:rPr>
  </w:style>
  <w:style w:type="paragraph" w:styleId="4">
    <w:name w:val="heading 4"/>
    <w:basedOn w:val="a"/>
    <w:next w:val="a"/>
    <w:qFormat/>
    <w:rsid w:val="005D3FC2"/>
    <w:pPr>
      <w:keepNext/>
      <w:outlineLvl w:val="3"/>
    </w:pPr>
    <w:rPr>
      <w:b/>
      <w:sz w:val="30"/>
      <w:szCs w:val="26"/>
    </w:rPr>
  </w:style>
  <w:style w:type="paragraph" w:styleId="5">
    <w:name w:val="heading 5"/>
    <w:basedOn w:val="a"/>
    <w:next w:val="a"/>
    <w:qFormat/>
    <w:rsid w:val="005D3FC2"/>
    <w:pPr>
      <w:keepNext/>
      <w:spacing w:line="360" w:lineRule="auto"/>
      <w:jc w:val="center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qFormat/>
    <w:rsid w:val="005D3FC2"/>
    <w:pPr>
      <w:keepNext/>
      <w:jc w:val="both"/>
      <w:outlineLvl w:val="5"/>
    </w:pPr>
    <w:rPr>
      <w:bCs/>
      <w:sz w:val="28"/>
    </w:rPr>
  </w:style>
  <w:style w:type="paragraph" w:styleId="7">
    <w:name w:val="heading 7"/>
    <w:basedOn w:val="a"/>
    <w:next w:val="a"/>
    <w:qFormat/>
    <w:rsid w:val="005D3FC2"/>
    <w:pPr>
      <w:keepNext/>
      <w:jc w:val="center"/>
      <w:outlineLvl w:val="6"/>
    </w:pPr>
    <w:rPr>
      <w:bCs/>
      <w:sz w:val="28"/>
      <w:szCs w:val="28"/>
    </w:rPr>
  </w:style>
  <w:style w:type="paragraph" w:styleId="8">
    <w:name w:val="heading 8"/>
    <w:basedOn w:val="a"/>
    <w:next w:val="a"/>
    <w:qFormat/>
    <w:rsid w:val="005D3FC2"/>
    <w:pPr>
      <w:keepNext/>
      <w:jc w:val="both"/>
      <w:outlineLvl w:val="7"/>
    </w:pPr>
    <w:rPr>
      <w:sz w:val="30"/>
    </w:rPr>
  </w:style>
  <w:style w:type="paragraph" w:styleId="9">
    <w:name w:val="heading 9"/>
    <w:basedOn w:val="a"/>
    <w:next w:val="a"/>
    <w:qFormat/>
    <w:rsid w:val="005D3FC2"/>
    <w:pPr>
      <w:keepNext/>
      <w:ind w:right="2217"/>
      <w:jc w:val="center"/>
      <w:outlineLvl w:val="8"/>
    </w:pPr>
    <w:rPr>
      <w:b/>
      <w:sz w:val="30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5D3FC2"/>
    <w:pPr>
      <w:overflowPunct w:val="0"/>
      <w:autoSpaceDE w:val="0"/>
      <w:autoSpaceDN w:val="0"/>
      <w:adjustRightInd w:val="0"/>
      <w:spacing w:line="360" w:lineRule="auto"/>
      <w:jc w:val="center"/>
      <w:textAlignment w:val="baseline"/>
    </w:pPr>
    <w:rPr>
      <w:b/>
      <w:sz w:val="30"/>
      <w:szCs w:val="20"/>
    </w:rPr>
  </w:style>
  <w:style w:type="paragraph" w:styleId="a4">
    <w:name w:val="Body Text"/>
    <w:basedOn w:val="a"/>
    <w:rsid w:val="005D3FC2"/>
    <w:pPr>
      <w:tabs>
        <w:tab w:val="left" w:pos="0"/>
      </w:tabs>
      <w:overflowPunct w:val="0"/>
      <w:autoSpaceDE w:val="0"/>
      <w:autoSpaceDN w:val="0"/>
      <w:adjustRightInd w:val="0"/>
      <w:spacing w:line="360" w:lineRule="auto"/>
      <w:jc w:val="both"/>
      <w:textAlignment w:val="baseline"/>
    </w:pPr>
    <w:rPr>
      <w:sz w:val="30"/>
      <w:szCs w:val="20"/>
    </w:rPr>
  </w:style>
  <w:style w:type="paragraph" w:styleId="a5">
    <w:name w:val="footer"/>
    <w:basedOn w:val="a"/>
    <w:rsid w:val="005D3FC2"/>
    <w:pPr>
      <w:tabs>
        <w:tab w:val="center" w:pos="4677"/>
        <w:tab w:val="right" w:pos="9355"/>
      </w:tabs>
    </w:pPr>
    <w:rPr>
      <w:bCs/>
      <w:sz w:val="30"/>
      <w:lang w:val="tt-RU"/>
    </w:rPr>
  </w:style>
  <w:style w:type="paragraph" w:styleId="a6">
    <w:name w:val="Body Text Indent"/>
    <w:basedOn w:val="a"/>
    <w:rsid w:val="005D3FC2"/>
    <w:pPr>
      <w:spacing w:line="360" w:lineRule="auto"/>
      <w:ind w:left="4248"/>
    </w:pPr>
    <w:rPr>
      <w:sz w:val="30"/>
    </w:rPr>
  </w:style>
  <w:style w:type="paragraph" w:styleId="a7">
    <w:name w:val="header"/>
    <w:basedOn w:val="a"/>
    <w:rsid w:val="005D3FC2"/>
    <w:pPr>
      <w:tabs>
        <w:tab w:val="center" w:pos="4677"/>
        <w:tab w:val="right" w:pos="9355"/>
      </w:tabs>
      <w:overflowPunct w:val="0"/>
      <w:autoSpaceDE w:val="0"/>
      <w:autoSpaceDN w:val="0"/>
      <w:adjustRightInd w:val="0"/>
      <w:textAlignment w:val="baseline"/>
    </w:pPr>
    <w:rPr>
      <w:sz w:val="28"/>
      <w:szCs w:val="20"/>
    </w:rPr>
  </w:style>
  <w:style w:type="character" w:styleId="a8">
    <w:name w:val="page number"/>
    <w:rsid w:val="005D3FC2"/>
    <w:rPr>
      <w:rFonts w:ascii="Arial" w:hAnsi="Arial"/>
      <w:dstrike w:val="0"/>
      <w:sz w:val="20"/>
      <w:vertAlign w:val="baseline"/>
    </w:rPr>
  </w:style>
  <w:style w:type="paragraph" w:styleId="30">
    <w:name w:val="Body Text 3"/>
    <w:basedOn w:val="a"/>
    <w:rsid w:val="005D3FC2"/>
    <w:pPr>
      <w:spacing w:line="360" w:lineRule="auto"/>
      <w:ind w:right="-12"/>
      <w:jc w:val="both"/>
    </w:pPr>
    <w:rPr>
      <w:bCs/>
      <w:sz w:val="30"/>
    </w:rPr>
  </w:style>
  <w:style w:type="paragraph" w:styleId="20">
    <w:name w:val="Body Text Indent 2"/>
    <w:basedOn w:val="a"/>
    <w:rsid w:val="005D3FC2"/>
    <w:pPr>
      <w:tabs>
        <w:tab w:val="left" w:pos="1065"/>
      </w:tabs>
      <w:ind w:left="5797"/>
      <w:jc w:val="both"/>
    </w:pPr>
    <w:rPr>
      <w:b/>
      <w:sz w:val="30"/>
    </w:rPr>
  </w:style>
  <w:style w:type="paragraph" w:styleId="31">
    <w:name w:val="Body Text Indent 3"/>
    <w:basedOn w:val="a"/>
    <w:rsid w:val="005D3FC2"/>
    <w:pPr>
      <w:spacing w:line="312" w:lineRule="auto"/>
      <w:ind w:firstLine="680"/>
      <w:jc w:val="both"/>
    </w:pPr>
    <w:rPr>
      <w:sz w:val="30"/>
      <w:szCs w:val="30"/>
    </w:rPr>
  </w:style>
  <w:style w:type="paragraph" w:styleId="21">
    <w:name w:val="Body Text 2"/>
    <w:basedOn w:val="a"/>
    <w:rsid w:val="005D3FC2"/>
    <w:pPr>
      <w:jc w:val="center"/>
    </w:pPr>
    <w:rPr>
      <w:b/>
      <w:sz w:val="30"/>
      <w:szCs w:val="28"/>
    </w:rPr>
  </w:style>
  <w:style w:type="table" w:styleId="a9">
    <w:name w:val="Table Grid"/>
    <w:basedOn w:val="a1"/>
    <w:uiPriority w:val="59"/>
    <w:rsid w:val="004F317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alloon Text"/>
    <w:basedOn w:val="a"/>
    <w:semiHidden/>
    <w:rsid w:val="0040557A"/>
    <w:rPr>
      <w:rFonts w:ascii="Tahoma" w:hAnsi="Tahoma" w:cs="Tahoma"/>
      <w:sz w:val="16"/>
      <w:szCs w:val="16"/>
    </w:rPr>
  </w:style>
  <w:style w:type="character" w:styleId="ab">
    <w:name w:val="Hyperlink"/>
    <w:rsid w:val="0041209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674</Words>
  <Characters>3843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УПРАВЛЕНИЕ ОБРАЗОВАНИЯ ИСПОЛНИТЕЛЬНОГО КОМИТЕТА МУНИЦИПАЛЬНОГО  ОБРАЗОВАНИЯ  Г</vt:lpstr>
    </vt:vector>
  </TitlesOfParts>
  <Company>Управление образования г.Казани</Company>
  <LinksUpToDate>false</LinksUpToDate>
  <CharactersWithSpaces>4508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УПРАВЛЕНИЕ ОБРАЗОВАНИЯ ИСПОЛНИТЕЛЬНОГО КОМИТЕТА МУНИЦИПАЛЬНОГО  ОБРАЗОВАНИЯ  Г</dc:title>
  <dc:subject/>
  <dc:creator>Лазебникова О.В.</dc:creator>
  <cp:keywords/>
  <cp:lastModifiedBy>Гульшат Нурутдиновна</cp:lastModifiedBy>
  <cp:revision>6</cp:revision>
  <cp:lastPrinted>2020-12-30T09:37:00Z</cp:lastPrinted>
  <dcterms:created xsi:type="dcterms:W3CDTF">2020-12-15T07:35:00Z</dcterms:created>
  <dcterms:modified xsi:type="dcterms:W3CDTF">2020-12-30T09:52:00Z</dcterms:modified>
</cp:coreProperties>
</file>